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BF" w:rsidRPr="003B6945" w:rsidRDefault="00545BBF">
      <w:pPr>
        <w:jc w:val="center"/>
        <w:rPr>
          <w:rFonts w:ascii="Arial" w:hAnsi="Arial" w:cs="Arial"/>
          <w:b/>
          <w:sz w:val="48"/>
          <w:szCs w:val="48"/>
        </w:rPr>
      </w:pPr>
      <w:bookmarkStart w:id="0" w:name="_GoBack"/>
      <w:bookmarkEnd w:id="0"/>
      <w:r w:rsidRPr="003B6945">
        <w:rPr>
          <w:rFonts w:ascii="Arial" w:hAnsi="Arial" w:cs="Arial"/>
          <w:b/>
          <w:sz w:val="48"/>
          <w:szCs w:val="48"/>
        </w:rPr>
        <w:t>N</w:t>
      </w:r>
      <w:r w:rsidR="003B6945" w:rsidRPr="003B6945">
        <w:rPr>
          <w:rFonts w:ascii="Arial" w:hAnsi="Arial" w:cs="Arial"/>
          <w:b/>
          <w:sz w:val="48"/>
          <w:szCs w:val="48"/>
        </w:rPr>
        <w:t>OTICE</w:t>
      </w:r>
      <w:r w:rsidRPr="003B6945">
        <w:rPr>
          <w:rFonts w:ascii="Arial" w:hAnsi="Arial" w:cs="Arial"/>
          <w:b/>
          <w:sz w:val="48"/>
          <w:szCs w:val="48"/>
        </w:rPr>
        <w:t xml:space="preserve"> </w:t>
      </w:r>
      <w:r w:rsidR="003B6945" w:rsidRPr="003B6945">
        <w:rPr>
          <w:rFonts w:ascii="Arial" w:hAnsi="Arial" w:cs="Arial"/>
          <w:b/>
          <w:sz w:val="48"/>
          <w:szCs w:val="48"/>
        </w:rPr>
        <w:t>OF</w:t>
      </w:r>
      <w:r w:rsidRPr="003B6945">
        <w:rPr>
          <w:rFonts w:ascii="Arial" w:hAnsi="Arial" w:cs="Arial"/>
          <w:b/>
          <w:sz w:val="48"/>
          <w:szCs w:val="48"/>
        </w:rPr>
        <w:t xml:space="preserve"> P</w:t>
      </w:r>
      <w:r w:rsidR="003B6945" w:rsidRPr="003B6945">
        <w:rPr>
          <w:rFonts w:ascii="Arial" w:hAnsi="Arial" w:cs="Arial"/>
          <w:b/>
          <w:sz w:val="48"/>
          <w:szCs w:val="48"/>
        </w:rPr>
        <w:t>RIVACY</w:t>
      </w:r>
      <w:r w:rsidRPr="003B6945">
        <w:rPr>
          <w:rFonts w:ascii="Arial" w:hAnsi="Arial" w:cs="Arial"/>
          <w:b/>
          <w:sz w:val="48"/>
          <w:szCs w:val="48"/>
        </w:rPr>
        <w:t xml:space="preserve"> P</w:t>
      </w:r>
      <w:r w:rsidR="003B6945" w:rsidRPr="003B6945">
        <w:rPr>
          <w:rFonts w:ascii="Arial" w:hAnsi="Arial" w:cs="Arial"/>
          <w:b/>
          <w:sz w:val="48"/>
          <w:szCs w:val="48"/>
        </w:rPr>
        <w:t>RACTICES</w:t>
      </w:r>
      <w:r w:rsidRPr="003B6945">
        <w:rPr>
          <w:rFonts w:ascii="Arial" w:hAnsi="Arial" w:cs="Arial"/>
          <w:b/>
          <w:sz w:val="48"/>
          <w:szCs w:val="48"/>
        </w:rPr>
        <w:t xml:space="preserve"> </w:t>
      </w:r>
    </w:p>
    <w:p w:rsidR="004B1FD7" w:rsidRPr="003B6945" w:rsidRDefault="004B1FD7">
      <w:pPr>
        <w:jc w:val="center"/>
        <w:rPr>
          <w:rFonts w:ascii="Arial" w:hAnsi="Arial" w:cs="Arial"/>
          <w:b/>
          <w:sz w:val="24"/>
          <w:szCs w:val="24"/>
        </w:rPr>
      </w:pPr>
    </w:p>
    <w:p w:rsidR="00545BBF" w:rsidRPr="003B6945" w:rsidRDefault="00545B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3B6945">
        <w:rPr>
          <w:rFonts w:ascii="Arial" w:hAnsi="Arial" w:cs="Arial"/>
          <w:b/>
          <w:sz w:val="24"/>
          <w:szCs w:val="24"/>
        </w:rPr>
        <w:t xml:space="preserve">This notice describes how medical information about you may be used and disclosed and how you can get access to this information. Please review it carefully. </w:t>
      </w:r>
    </w:p>
    <w:p w:rsidR="00545BBF" w:rsidRPr="005C7B61" w:rsidRDefault="00545BBF" w:rsidP="004700EF">
      <w:pPr>
        <w:jc w:val="center"/>
        <w:rPr>
          <w:rFonts w:asciiTheme="minorHAnsi" w:hAnsiTheme="minorHAnsi" w:cstheme="minorHAnsi"/>
          <w:b/>
          <w:sz w:val="22"/>
          <w:szCs w:val="22"/>
        </w:rPr>
      </w:pPr>
      <w:r w:rsidRPr="005C7B61">
        <w:rPr>
          <w:rFonts w:asciiTheme="minorHAnsi" w:hAnsiTheme="minorHAnsi" w:cstheme="minorHAnsi"/>
          <w:b/>
          <w:sz w:val="22"/>
          <w:szCs w:val="22"/>
        </w:rPr>
        <w:t xml:space="preserve">If you have any questions about this Notice please contact: </w:t>
      </w:r>
    </w:p>
    <w:p w:rsidR="00545BBF" w:rsidRPr="005C7B61" w:rsidRDefault="00545BBF" w:rsidP="004700EF">
      <w:pPr>
        <w:jc w:val="center"/>
        <w:rPr>
          <w:rFonts w:asciiTheme="minorHAnsi" w:hAnsiTheme="minorHAnsi" w:cstheme="minorHAnsi"/>
          <w:b/>
          <w:sz w:val="22"/>
          <w:szCs w:val="22"/>
          <w:u w:val="single"/>
        </w:rPr>
      </w:pPr>
      <w:r w:rsidRPr="005C7B61">
        <w:rPr>
          <w:rFonts w:asciiTheme="minorHAnsi" w:hAnsiTheme="minorHAnsi" w:cstheme="minorHAnsi"/>
          <w:b/>
          <w:sz w:val="22"/>
          <w:szCs w:val="22"/>
        </w:rPr>
        <w:t xml:space="preserve">Privacy Office at </w:t>
      </w:r>
      <w:r w:rsidR="00E36EEE" w:rsidRPr="005C7B61">
        <w:rPr>
          <w:rFonts w:asciiTheme="minorHAnsi" w:hAnsiTheme="minorHAnsi" w:cstheme="minorHAnsi"/>
          <w:b/>
          <w:sz w:val="22"/>
          <w:szCs w:val="22"/>
          <w:lang w:val="en"/>
        </w:rPr>
        <w:t>P.O. Box 1500</w:t>
      </w:r>
      <w:r w:rsidR="00C10108" w:rsidRPr="005C7B61">
        <w:rPr>
          <w:rFonts w:asciiTheme="minorHAnsi" w:hAnsiTheme="minorHAnsi" w:cstheme="minorHAnsi"/>
          <w:b/>
          <w:sz w:val="22"/>
          <w:szCs w:val="22"/>
          <w:lang w:val="en"/>
        </w:rPr>
        <w:t xml:space="preserve"> W-</w:t>
      </w:r>
      <w:r w:rsidR="000F4976" w:rsidRPr="005C7B61">
        <w:rPr>
          <w:rFonts w:asciiTheme="minorHAnsi" w:hAnsiTheme="minorHAnsi" w:cstheme="minorHAnsi"/>
          <w:b/>
          <w:sz w:val="22"/>
          <w:szCs w:val="22"/>
          <w:lang w:val="en"/>
        </w:rPr>
        <w:t>279</w:t>
      </w:r>
      <w:r w:rsidR="00E36EEE" w:rsidRPr="005C7B61">
        <w:rPr>
          <w:rFonts w:asciiTheme="minorHAnsi" w:hAnsiTheme="minorHAnsi" w:cstheme="minorHAnsi"/>
          <w:b/>
          <w:sz w:val="22"/>
          <w:szCs w:val="22"/>
          <w:lang w:val="en"/>
        </w:rPr>
        <w:t>, Fishersville, VA 22939-1500 – 540-332-</w:t>
      </w:r>
      <w:r w:rsidR="003A232F" w:rsidRPr="005C7B61">
        <w:rPr>
          <w:rFonts w:asciiTheme="minorHAnsi" w:hAnsiTheme="minorHAnsi" w:cstheme="minorHAnsi"/>
          <w:b/>
          <w:sz w:val="22"/>
          <w:szCs w:val="22"/>
          <w:lang w:val="en"/>
        </w:rPr>
        <w:t>7000</w:t>
      </w:r>
    </w:p>
    <w:p w:rsidR="00545BBF" w:rsidRPr="005C7B61" w:rsidRDefault="00545BBF" w:rsidP="004700EF">
      <w:pPr>
        <w:jc w:val="center"/>
        <w:rPr>
          <w:rFonts w:asciiTheme="minorHAnsi" w:hAnsiTheme="minorHAnsi" w:cstheme="minorHAnsi"/>
          <w:sz w:val="10"/>
          <w:szCs w:val="10"/>
        </w:rPr>
      </w:pPr>
    </w:p>
    <w:p w:rsidR="00C85362" w:rsidRPr="005C7B61" w:rsidRDefault="0015709C" w:rsidP="004700EF">
      <w:pPr>
        <w:pStyle w:val="BodyText3"/>
        <w:widowControl w:val="0"/>
        <w:rPr>
          <w:rFonts w:asciiTheme="minorHAnsi" w:hAnsiTheme="minorHAnsi" w:cstheme="minorHAnsi"/>
          <w:b w:val="0"/>
          <w:sz w:val="20"/>
          <w:u w:val="none"/>
          <w:lang w:val="en"/>
        </w:rPr>
      </w:pPr>
      <w:r w:rsidRPr="005C7B61">
        <w:rPr>
          <w:rFonts w:asciiTheme="minorHAnsi" w:hAnsiTheme="minorHAnsi" w:cstheme="minorHAnsi"/>
          <w:b w:val="0"/>
          <w:sz w:val="20"/>
          <w:u w:val="none"/>
          <w:lang w:val="en"/>
        </w:rPr>
        <w:t xml:space="preserve">WWRC understands that your privacy is important. </w:t>
      </w:r>
      <w:r w:rsidR="00C85362" w:rsidRPr="005C7B61">
        <w:rPr>
          <w:rFonts w:asciiTheme="minorHAnsi" w:hAnsiTheme="minorHAnsi" w:cstheme="minorHAnsi"/>
          <w:b w:val="0"/>
          <w:sz w:val="20"/>
          <w:u w:val="none"/>
          <w:lang w:val="en"/>
        </w:rPr>
        <w:t>We are required by law to maintain the privacy of protected health information and to provide you with notice of our legal duties and privacy practices.</w:t>
      </w:r>
      <w:r w:rsidR="00C85362" w:rsidRPr="005C7B61">
        <w:rPr>
          <w:rFonts w:asciiTheme="minorHAnsi" w:hAnsiTheme="minorHAnsi" w:cstheme="minorHAnsi"/>
          <w:b w:val="0"/>
          <w:bCs/>
          <w:sz w:val="20"/>
          <w:u w:val="none"/>
          <w:lang w:val="en"/>
        </w:rPr>
        <w:t xml:space="preserve"> </w:t>
      </w:r>
      <w:r w:rsidR="00C85362" w:rsidRPr="005C7B61">
        <w:rPr>
          <w:rFonts w:asciiTheme="minorHAnsi" w:hAnsiTheme="minorHAnsi" w:cstheme="minorHAnsi"/>
          <w:b w:val="0"/>
          <w:sz w:val="20"/>
          <w:u w:val="none"/>
          <w:lang w:val="en"/>
        </w:rPr>
        <w:t xml:space="preserve">We are required to abide by the terms of this notice. We will handle information only as it is allowed by federal or state law and agency policy, adhering to the most stringent law that protects your health information. </w:t>
      </w:r>
    </w:p>
    <w:p w:rsidR="0015709C" w:rsidRPr="005C7B61" w:rsidRDefault="00856657" w:rsidP="004700EF">
      <w:pPr>
        <w:pStyle w:val="BodyText3"/>
        <w:widowControl w:val="0"/>
        <w:rPr>
          <w:rFonts w:asciiTheme="minorHAnsi" w:hAnsiTheme="minorHAnsi" w:cstheme="minorHAnsi"/>
          <w:b w:val="0"/>
          <w:sz w:val="20"/>
          <w:u w:val="none"/>
          <w:lang w:val="en"/>
        </w:rPr>
      </w:pPr>
      <w:r w:rsidRPr="005C7B61">
        <w:rPr>
          <w:rFonts w:asciiTheme="minorHAnsi" w:hAnsiTheme="minorHAnsi" w:cstheme="minorHAnsi"/>
          <w:b w:val="0"/>
          <w:sz w:val="20"/>
          <w:u w:val="none"/>
          <w:lang w:val="en"/>
        </w:rPr>
        <w:t>The Health Insurance Portability and Accountability Act of 1996 (HIPAA) requires WWRC to notify you about our policies and procedures to protect the confidentiality of your health information.  WWRC needs to create, receive and maintain records that contain health information about you to provide you with appropriate services.  This Notice tells you the ways that WWRC may use and disclose health information about you, describes your rights, and the obligations of WWRC regarding the use and disclosure of your health information.  Your information will not be used or disclosed without a written authorization f</w:t>
      </w:r>
      <w:r w:rsidR="00F905A4" w:rsidRPr="005C7B61">
        <w:rPr>
          <w:rFonts w:asciiTheme="minorHAnsi" w:hAnsiTheme="minorHAnsi" w:cstheme="minorHAnsi"/>
          <w:b w:val="0"/>
          <w:sz w:val="20"/>
          <w:u w:val="none"/>
          <w:lang w:val="en"/>
        </w:rPr>
        <w:t>r</w:t>
      </w:r>
      <w:r w:rsidR="00581EC2" w:rsidRPr="005C7B61">
        <w:rPr>
          <w:rFonts w:asciiTheme="minorHAnsi" w:hAnsiTheme="minorHAnsi" w:cstheme="minorHAnsi"/>
          <w:b w:val="0"/>
          <w:sz w:val="20"/>
          <w:u w:val="none"/>
          <w:lang w:val="en"/>
        </w:rPr>
        <w:t>o</w:t>
      </w:r>
      <w:r w:rsidRPr="005C7B61">
        <w:rPr>
          <w:rFonts w:asciiTheme="minorHAnsi" w:hAnsiTheme="minorHAnsi" w:cstheme="minorHAnsi"/>
          <w:b w:val="0"/>
          <w:sz w:val="20"/>
          <w:u w:val="none"/>
          <w:lang w:val="en"/>
        </w:rPr>
        <w:t xml:space="preserve">m you, except as described in this </w:t>
      </w:r>
      <w:r w:rsidR="00F905A4" w:rsidRPr="005C7B61">
        <w:rPr>
          <w:rFonts w:asciiTheme="minorHAnsi" w:hAnsiTheme="minorHAnsi" w:cstheme="minorHAnsi"/>
          <w:b w:val="0"/>
          <w:sz w:val="20"/>
          <w:u w:val="none"/>
          <w:lang w:val="en"/>
        </w:rPr>
        <w:t>N</w:t>
      </w:r>
      <w:r w:rsidRPr="005C7B61">
        <w:rPr>
          <w:rFonts w:asciiTheme="minorHAnsi" w:hAnsiTheme="minorHAnsi" w:cstheme="minorHAnsi"/>
          <w:b w:val="0"/>
          <w:sz w:val="20"/>
          <w:u w:val="none"/>
          <w:lang w:val="en"/>
        </w:rPr>
        <w:t xml:space="preserve">otice or otherwise permitted by federal and state laws. </w:t>
      </w:r>
    </w:p>
    <w:p w:rsidR="0015709C" w:rsidRPr="005C7B61" w:rsidRDefault="00856657" w:rsidP="004700EF">
      <w:pPr>
        <w:pStyle w:val="BodyText3"/>
        <w:widowControl w:val="0"/>
        <w:numPr>
          <w:ilvl w:val="0"/>
          <w:numId w:val="33"/>
        </w:numPr>
        <w:rPr>
          <w:rFonts w:asciiTheme="minorHAnsi" w:hAnsiTheme="minorHAnsi" w:cstheme="minorHAnsi"/>
          <w:b w:val="0"/>
          <w:sz w:val="20"/>
          <w:u w:val="none"/>
          <w:lang w:val="en"/>
        </w:rPr>
      </w:pPr>
      <w:r w:rsidRPr="005C7B61">
        <w:rPr>
          <w:rFonts w:asciiTheme="minorHAnsi" w:hAnsiTheme="minorHAnsi" w:cstheme="minorHAnsi"/>
          <w:sz w:val="20"/>
          <w:u w:val="none"/>
          <w:lang w:val="en"/>
        </w:rPr>
        <w:t>Right to Inspect and Copy</w:t>
      </w:r>
      <w:r w:rsidRPr="005C7B61">
        <w:rPr>
          <w:rFonts w:asciiTheme="minorHAnsi" w:hAnsiTheme="minorHAnsi" w:cstheme="minorHAnsi"/>
          <w:b w:val="0"/>
          <w:sz w:val="20"/>
          <w:u w:val="none"/>
          <w:lang w:val="en"/>
        </w:rPr>
        <w:t>:</w:t>
      </w:r>
      <w:r w:rsidRPr="005C7B61">
        <w:rPr>
          <w:rFonts w:asciiTheme="minorHAnsi" w:hAnsiTheme="minorHAnsi" w:cstheme="minorHAnsi"/>
          <w:sz w:val="20"/>
          <w:u w:val="none"/>
          <w:lang w:val="en"/>
        </w:rPr>
        <w:t xml:space="preserve">  </w:t>
      </w:r>
      <w:r w:rsidR="0015709C" w:rsidRPr="005C7B61">
        <w:rPr>
          <w:rFonts w:asciiTheme="minorHAnsi" w:hAnsiTheme="minorHAnsi" w:cstheme="minorHAnsi"/>
          <w:b w:val="0"/>
          <w:sz w:val="20"/>
          <w:u w:val="none"/>
          <w:lang w:val="en"/>
        </w:rPr>
        <w:t xml:space="preserve">You have the right to inspect or to </w:t>
      </w:r>
      <w:r w:rsidR="004E69A8" w:rsidRPr="005C7B61">
        <w:rPr>
          <w:rFonts w:asciiTheme="minorHAnsi" w:hAnsiTheme="minorHAnsi" w:cstheme="minorHAnsi"/>
          <w:b w:val="0"/>
          <w:sz w:val="20"/>
          <w:u w:val="none"/>
          <w:lang w:val="en"/>
        </w:rPr>
        <w:t>receive</w:t>
      </w:r>
      <w:r w:rsidR="0015709C" w:rsidRPr="005C7B61">
        <w:rPr>
          <w:rFonts w:asciiTheme="minorHAnsi" w:hAnsiTheme="minorHAnsi" w:cstheme="minorHAnsi"/>
          <w:b w:val="0"/>
          <w:sz w:val="20"/>
          <w:u w:val="none"/>
          <w:lang w:val="en"/>
        </w:rPr>
        <w:t xml:space="preserve"> copies of your </w:t>
      </w:r>
      <w:r w:rsidR="00581EC2" w:rsidRPr="005C7B61">
        <w:rPr>
          <w:rFonts w:asciiTheme="minorHAnsi" w:hAnsiTheme="minorHAnsi" w:cstheme="minorHAnsi"/>
          <w:b w:val="0"/>
          <w:sz w:val="20"/>
          <w:u w:val="none"/>
          <w:lang w:val="en"/>
        </w:rPr>
        <w:t>health information</w:t>
      </w:r>
      <w:r w:rsidR="004E69A8" w:rsidRPr="005C7B61">
        <w:rPr>
          <w:rFonts w:asciiTheme="minorHAnsi" w:hAnsiTheme="minorHAnsi" w:cstheme="minorHAnsi"/>
          <w:b w:val="0"/>
          <w:sz w:val="20"/>
          <w:u w:val="none"/>
          <w:lang w:val="en"/>
        </w:rPr>
        <w:t>.</w:t>
      </w:r>
      <w:r w:rsidR="0015709C" w:rsidRPr="005C7B61">
        <w:rPr>
          <w:rFonts w:asciiTheme="minorHAnsi" w:hAnsiTheme="minorHAnsi" w:cstheme="minorHAnsi"/>
          <w:b w:val="0"/>
          <w:sz w:val="20"/>
          <w:u w:val="none"/>
          <w:lang w:val="en"/>
        </w:rPr>
        <w:t xml:space="preserve"> </w:t>
      </w:r>
      <w:r w:rsidR="00B642EA" w:rsidRPr="005C7B61">
        <w:rPr>
          <w:rFonts w:asciiTheme="minorHAnsi" w:hAnsiTheme="minorHAnsi" w:cstheme="minorHAnsi"/>
          <w:b w:val="0"/>
          <w:sz w:val="20"/>
          <w:u w:val="none"/>
          <w:lang w:val="en"/>
        </w:rPr>
        <w:t xml:space="preserve">This request </w:t>
      </w:r>
      <w:r w:rsidR="00D10D22" w:rsidRPr="005C7B61">
        <w:rPr>
          <w:rFonts w:asciiTheme="minorHAnsi" w:hAnsiTheme="minorHAnsi" w:cstheme="minorHAnsi"/>
          <w:b w:val="0"/>
          <w:sz w:val="20"/>
          <w:u w:val="none"/>
          <w:lang w:val="en"/>
        </w:rPr>
        <w:t xml:space="preserve">must </w:t>
      </w:r>
      <w:r w:rsidR="00B642EA" w:rsidRPr="005C7B61">
        <w:rPr>
          <w:rFonts w:asciiTheme="minorHAnsi" w:hAnsiTheme="minorHAnsi" w:cstheme="minorHAnsi"/>
          <w:b w:val="0"/>
          <w:sz w:val="20"/>
          <w:u w:val="none"/>
          <w:lang w:val="en"/>
        </w:rPr>
        <w:t xml:space="preserve">be in writing to the Records Management Services Department.  </w:t>
      </w:r>
      <w:r w:rsidR="0015709C" w:rsidRPr="005C7B61">
        <w:rPr>
          <w:rFonts w:asciiTheme="minorHAnsi" w:hAnsiTheme="minorHAnsi" w:cstheme="minorHAnsi"/>
          <w:b w:val="0"/>
          <w:sz w:val="20"/>
          <w:u w:val="none"/>
          <w:lang w:val="en"/>
        </w:rPr>
        <w:t>The process will be kept confidential</w:t>
      </w:r>
      <w:r w:rsidR="00B642EA" w:rsidRPr="005C7B61">
        <w:rPr>
          <w:rFonts w:asciiTheme="minorHAnsi" w:hAnsiTheme="minorHAnsi" w:cstheme="minorHAnsi"/>
          <w:b w:val="0"/>
          <w:sz w:val="20"/>
          <w:u w:val="none"/>
          <w:lang w:val="en"/>
        </w:rPr>
        <w:t xml:space="preserve">.  </w:t>
      </w:r>
      <w:r w:rsidR="0015709C" w:rsidRPr="005C7B61">
        <w:rPr>
          <w:rFonts w:asciiTheme="minorHAnsi" w:hAnsiTheme="minorHAnsi" w:cstheme="minorHAnsi"/>
          <w:b w:val="0"/>
          <w:sz w:val="20"/>
          <w:u w:val="none"/>
          <w:lang w:val="en"/>
        </w:rPr>
        <w:t xml:space="preserve"> </w:t>
      </w:r>
      <w:r w:rsidR="00B642EA" w:rsidRPr="005C7B61">
        <w:rPr>
          <w:rFonts w:asciiTheme="minorHAnsi" w:hAnsiTheme="minorHAnsi" w:cstheme="minorHAnsi"/>
          <w:b w:val="0"/>
          <w:sz w:val="20"/>
          <w:u w:val="none"/>
          <w:lang w:val="en"/>
        </w:rPr>
        <w:t xml:space="preserve">We may deny your request in </w:t>
      </w:r>
      <w:r w:rsidR="0015709C" w:rsidRPr="005C7B61">
        <w:rPr>
          <w:rFonts w:asciiTheme="minorHAnsi" w:hAnsiTheme="minorHAnsi" w:cstheme="minorHAnsi"/>
          <w:b w:val="0"/>
          <w:sz w:val="20"/>
          <w:u w:val="none"/>
          <w:lang w:val="en"/>
        </w:rPr>
        <w:t>certain situations</w:t>
      </w:r>
      <w:r w:rsidR="00B642EA" w:rsidRPr="005C7B61">
        <w:rPr>
          <w:rFonts w:asciiTheme="minorHAnsi" w:hAnsiTheme="minorHAnsi" w:cstheme="minorHAnsi"/>
          <w:b w:val="0"/>
          <w:sz w:val="20"/>
          <w:u w:val="none"/>
          <w:lang w:val="en"/>
        </w:rPr>
        <w:t xml:space="preserve">.  </w:t>
      </w:r>
      <w:r w:rsidR="00581EC2" w:rsidRPr="005C7B61">
        <w:rPr>
          <w:rFonts w:asciiTheme="minorHAnsi" w:hAnsiTheme="minorHAnsi" w:cstheme="minorHAnsi"/>
          <w:b w:val="0"/>
          <w:sz w:val="20"/>
          <w:u w:val="none"/>
          <w:lang w:val="en"/>
        </w:rPr>
        <w:t xml:space="preserve">If </w:t>
      </w:r>
      <w:r w:rsidR="00B642EA" w:rsidRPr="005C7B61">
        <w:rPr>
          <w:rFonts w:asciiTheme="minorHAnsi" w:hAnsiTheme="minorHAnsi" w:cstheme="minorHAnsi"/>
          <w:b w:val="0"/>
          <w:sz w:val="20"/>
          <w:u w:val="none"/>
          <w:lang w:val="en"/>
        </w:rPr>
        <w:t xml:space="preserve">your request is denied, you will </w:t>
      </w:r>
      <w:r w:rsidR="00581EC2" w:rsidRPr="005C7B61">
        <w:rPr>
          <w:rFonts w:asciiTheme="minorHAnsi" w:hAnsiTheme="minorHAnsi" w:cstheme="minorHAnsi"/>
          <w:b w:val="0"/>
          <w:sz w:val="20"/>
          <w:u w:val="none"/>
          <w:lang w:val="en"/>
        </w:rPr>
        <w:t xml:space="preserve">receive </w:t>
      </w:r>
      <w:r w:rsidR="00B642EA" w:rsidRPr="005C7B61">
        <w:rPr>
          <w:rFonts w:asciiTheme="minorHAnsi" w:hAnsiTheme="minorHAnsi" w:cstheme="minorHAnsi"/>
          <w:b w:val="0"/>
          <w:sz w:val="20"/>
          <w:u w:val="none"/>
          <w:lang w:val="en"/>
        </w:rPr>
        <w:t xml:space="preserve">a timely written notice of the decision and </w:t>
      </w:r>
      <w:r w:rsidR="00581EC2" w:rsidRPr="005C7B61">
        <w:rPr>
          <w:rFonts w:asciiTheme="minorHAnsi" w:hAnsiTheme="minorHAnsi" w:cstheme="minorHAnsi"/>
          <w:b w:val="0"/>
          <w:sz w:val="20"/>
          <w:u w:val="none"/>
          <w:lang w:val="en"/>
        </w:rPr>
        <w:t xml:space="preserve">the </w:t>
      </w:r>
      <w:r w:rsidR="00B642EA" w:rsidRPr="005C7B61">
        <w:rPr>
          <w:rFonts w:asciiTheme="minorHAnsi" w:hAnsiTheme="minorHAnsi" w:cstheme="minorHAnsi"/>
          <w:b w:val="0"/>
          <w:sz w:val="20"/>
          <w:u w:val="none"/>
          <w:lang w:val="en"/>
        </w:rPr>
        <w:t>reason</w:t>
      </w:r>
      <w:r w:rsidR="00581EC2" w:rsidRPr="005C7B61">
        <w:rPr>
          <w:rFonts w:asciiTheme="minorHAnsi" w:hAnsiTheme="minorHAnsi" w:cstheme="minorHAnsi"/>
          <w:b w:val="0"/>
          <w:sz w:val="20"/>
          <w:u w:val="none"/>
          <w:lang w:val="en"/>
        </w:rPr>
        <w:t xml:space="preserve"> and you may </w:t>
      </w:r>
      <w:r w:rsidR="00B642EA" w:rsidRPr="005C7B61">
        <w:rPr>
          <w:rFonts w:asciiTheme="minorHAnsi" w:hAnsiTheme="minorHAnsi" w:cstheme="minorHAnsi"/>
          <w:b w:val="0"/>
          <w:sz w:val="20"/>
          <w:u w:val="none"/>
          <w:lang w:val="en"/>
        </w:rPr>
        <w:t>req</w:t>
      </w:r>
      <w:r w:rsidR="00581EC2" w:rsidRPr="005C7B61">
        <w:rPr>
          <w:rFonts w:asciiTheme="minorHAnsi" w:hAnsiTheme="minorHAnsi" w:cstheme="minorHAnsi"/>
          <w:b w:val="0"/>
          <w:sz w:val="20"/>
          <w:u w:val="none"/>
          <w:lang w:val="en"/>
        </w:rPr>
        <w:t>uest</w:t>
      </w:r>
      <w:r w:rsidR="00B642EA" w:rsidRPr="005C7B61">
        <w:rPr>
          <w:rFonts w:asciiTheme="minorHAnsi" w:hAnsiTheme="minorHAnsi" w:cstheme="minorHAnsi"/>
          <w:b w:val="0"/>
          <w:sz w:val="20"/>
          <w:u w:val="none"/>
          <w:lang w:val="en"/>
        </w:rPr>
        <w:t xml:space="preserve"> a review of this denial</w:t>
      </w:r>
      <w:r w:rsidR="00581EC2" w:rsidRPr="005C7B61">
        <w:rPr>
          <w:rFonts w:asciiTheme="minorHAnsi" w:hAnsiTheme="minorHAnsi" w:cstheme="minorHAnsi"/>
          <w:b w:val="0"/>
          <w:sz w:val="20"/>
          <w:u w:val="none"/>
          <w:lang w:val="en"/>
        </w:rPr>
        <w:t xml:space="preserve">. </w:t>
      </w:r>
      <w:r w:rsidR="00B642EA" w:rsidRPr="005C7B61">
        <w:rPr>
          <w:rFonts w:asciiTheme="minorHAnsi" w:hAnsiTheme="minorHAnsi" w:cstheme="minorHAnsi"/>
          <w:b w:val="0"/>
          <w:sz w:val="20"/>
          <w:u w:val="none"/>
          <w:lang w:val="en"/>
        </w:rPr>
        <w:t xml:space="preserve"> </w:t>
      </w:r>
    </w:p>
    <w:p w:rsidR="000F4976" w:rsidRPr="005C7B61" w:rsidRDefault="00B642EA" w:rsidP="005C7B61">
      <w:pPr>
        <w:pStyle w:val="BodyText3"/>
        <w:widowControl w:val="0"/>
        <w:numPr>
          <w:ilvl w:val="0"/>
          <w:numId w:val="33"/>
        </w:numPr>
        <w:rPr>
          <w:rFonts w:asciiTheme="minorHAnsi" w:hAnsiTheme="minorHAnsi" w:cstheme="minorHAnsi"/>
          <w:b w:val="0"/>
          <w:sz w:val="20"/>
          <w:u w:val="none"/>
          <w:lang w:val="en"/>
        </w:rPr>
      </w:pPr>
      <w:r w:rsidRPr="005C7B61">
        <w:rPr>
          <w:rFonts w:asciiTheme="minorHAnsi" w:hAnsiTheme="minorHAnsi" w:cstheme="minorHAnsi"/>
          <w:sz w:val="20"/>
          <w:u w:val="none"/>
          <w:lang w:val="en"/>
        </w:rPr>
        <w:t>Right to Amend:</w:t>
      </w:r>
      <w:r w:rsidRPr="005C7B61">
        <w:rPr>
          <w:rFonts w:asciiTheme="minorHAnsi" w:hAnsiTheme="minorHAnsi" w:cstheme="minorHAnsi"/>
          <w:b w:val="0"/>
          <w:sz w:val="20"/>
          <w:u w:val="none"/>
          <w:lang w:val="en"/>
        </w:rPr>
        <w:t xml:space="preserve">  If you believe that information in your records is incorrect or incomplete, y</w:t>
      </w:r>
      <w:r w:rsidR="00691715" w:rsidRPr="005C7B61">
        <w:rPr>
          <w:rFonts w:asciiTheme="minorHAnsi" w:hAnsiTheme="minorHAnsi" w:cstheme="minorHAnsi"/>
          <w:b w:val="0"/>
          <w:sz w:val="20"/>
          <w:u w:val="none"/>
          <w:lang w:val="en"/>
        </w:rPr>
        <w:t>ou have the right to request an amendment</w:t>
      </w:r>
      <w:r w:rsidRPr="005C7B61">
        <w:rPr>
          <w:rFonts w:asciiTheme="minorHAnsi" w:hAnsiTheme="minorHAnsi" w:cstheme="minorHAnsi"/>
          <w:b w:val="0"/>
          <w:sz w:val="20"/>
          <w:u w:val="none"/>
          <w:lang w:val="en"/>
        </w:rPr>
        <w:t xml:space="preserve">. </w:t>
      </w:r>
      <w:r w:rsidR="00691715" w:rsidRPr="005C7B61">
        <w:rPr>
          <w:rFonts w:asciiTheme="minorHAnsi" w:hAnsiTheme="minorHAnsi" w:cstheme="minorHAnsi"/>
          <w:b w:val="0"/>
          <w:sz w:val="20"/>
          <w:u w:val="none"/>
          <w:lang w:val="en"/>
        </w:rPr>
        <w:t xml:space="preserve"> You must make this request in writing to the </w:t>
      </w:r>
      <w:r w:rsidRPr="005C7B61">
        <w:rPr>
          <w:rFonts w:asciiTheme="minorHAnsi" w:hAnsiTheme="minorHAnsi" w:cstheme="minorHAnsi"/>
          <w:b w:val="0"/>
          <w:sz w:val="20"/>
          <w:u w:val="none"/>
          <w:lang w:val="en"/>
        </w:rPr>
        <w:t xml:space="preserve">Records Management Services Department. </w:t>
      </w:r>
      <w:r w:rsidR="00691715" w:rsidRPr="005C7B61">
        <w:rPr>
          <w:rFonts w:asciiTheme="minorHAnsi" w:hAnsiTheme="minorHAnsi" w:cstheme="minorHAnsi"/>
          <w:b w:val="0"/>
          <w:sz w:val="20"/>
          <w:u w:val="none"/>
          <w:lang w:val="en"/>
        </w:rPr>
        <w:t xml:space="preserve"> We may deny the request for proper reasons </w:t>
      </w:r>
      <w:r w:rsidR="001C63C5" w:rsidRPr="005C7B61">
        <w:rPr>
          <w:rFonts w:asciiTheme="minorHAnsi" w:hAnsiTheme="minorHAnsi" w:cstheme="minorHAnsi"/>
          <w:b w:val="0"/>
          <w:sz w:val="20"/>
          <w:u w:val="none"/>
          <w:lang w:val="en"/>
        </w:rPr>
        <w:t xml:space="preserve">and </w:t>
      </w:r>
      <w:r w:rsidR="00691715" w:rsidRPr="005C7B61">
        <w:rPr>
          <w:rFonts w:asciiTheme="minorHAnsi" w:hAnsiTheme="minorHAnsi" w:cstheme="minorHAnsi"/>
          <w:b w:val="0"/>
          <w:sz w:val="20"/>
          <w:u w:val="none"/>
          <w:lang w:val="en"/>
        </w:rPr>
        <w:t xml:space="preserve">you will be provided </w:t>
      </w:r>
      <w:r w:rsidRPr="005C7B61">
        <w:rPr>
          <w:rFonts w:asciiTheme="minorHAnsi" w:hAnsiTheme="minorHAnsi" w:cstheme="minorHAnsi"/>
          <w:b w:val="0"/>
          <w:sz w:val="20"/>
          <w:u w:val="none"/>
          <w:lang w:val="en"/>
        </w:rPr>
        <w:t xml:space="preserve">a timely </w:t>
      </w:r>
      <w:r w:rsidR="00691715" w:rsidRPr="005C7B61">
        <w:rPr>
          <w:rFonts w:asciiTheme="minorHAnsi" w:hAnsiTheme="minorHAnsi" w:cstheme="minorHAnsi"/>
          <w:b w:val="0"/>
          <w:sz w:val="20"/>
          <w:u w:val="none"/>
          <w:lang w:val="en"/>
        </w:rPr>
        <w:t>written explanation of the denial</w:t>
      </w:r>
      <w:r w:rsidR="001C63C5" w:rsidRPr="005C7B61">
        <w:rPr>
          <w:rFonts w:asciiTheme="minorHAnsi" w:hAnsiTheme="minorHAnsi" w:cstheme="minorHAnsi"/>
          <w:b w:val="0"/>
          <w:sz w:val="20"/>
          <w:u w:val="none"/>
          <w:lang w:val="en"/>
        </w:rPr>
        <w:t>.</w:t>
      </w:r>
    </w:p>
    <w:p w:rsidR="00C85362" w:rsidRPr="005C7B61" w:rsidRDefault="00B642EA" w:rsidP="004700EF">
      <w:pPr>
        <w:pStyle w:val="BodyText3"/>
        <w:widowControl w:val="0"/>
        <w:numPr>
          <w:ilvl w:val="0"/>
          <w:numId w:val="33"/>
        </w:numPr>
        <w:rPr>
          <w:rFonts w:asciiTheme="minorHAnsi" w:hAnsiTheme="minorHAnsi" w:cstheme="minorHAnsi"/>
          <w:b w:val="0"/>
          <w:sz w:val="20"/>
          <w:u w:val="none"/>
          <w:lang w:val="en"/>
        </w:rPr>
      </w:pPr>
      <w:r w:rsidRPr="005C7B61">
        <w:rPr>
          <w:rFonts w:asciiTheme="minorHAnsi" w:hAnsiTheme="minorHAnsi" w:cstheme="minorHAnsi"/>
          <w:sz w:val="20"/>
          <w:u w:val="none"/>
          <w:lang w:val="en"/>
        </w:rPr>
        <w:t>Right to an Accounting of Disclosures:</w:t>
      </w:r>
      <w:r w:rsidRPr="005C7B61">
        <w:rPr>
          <w:rFonts w:asciiTheme="minorHAnsi" w:hAnsiTheme="minorHAnsi" w:cstheme="minorHAnsi"/>
          <w:b w:val="0"/>
          <w:sz w:val="20"/>
          <w:u w:val="none"/>
          <w:lang w:val="en"/>
        </w:rPr>
        <w:t xml:space="preserve"> </w:t>
      </w:r>
      <w:r w:rsidR="00691715" w:rsidRPr="005C7B61">
        <w:rPr>
          <w:rFonts w:asciiTheme="minorHAnsi" w:hAnsiTheme="minorHAnsi" w:cstheme="minorHAnsi"/>
          <w:b w:val="0"/>
          <w:sz w:val="20"/>
          <w:u w:val="none"/>
          <w:lang w:val="en"/>
        </w:rPr>
        <w:t>You have the right to receive an accounting of WWRC’s disclosures of your health information that were not for purposes of treatment, payment, heath care operations, or that were not otherwise authorized by you. You also have the right to be given the name of anyone, other tha</w:t>
      </w:r>
      <w:r w:rsidR="001C6EDF" w:rsidRPr="005C7B61">
        <w:rPr>
          <w:rFonts w:asciiTheme="minorHAnsi" w:hAnsiTheme="minorHAnsi" w:cstheme="minorHAnsi"/>
          <w:b w:val="0"/>
          <w:sz w:val="20"/>
          <w:u w:val="none"/>
          <w:lang w:val="en"/>
        </w:rPr>
        <w:t>n</w:t>
      </w:r>
      <w:r w:rsidR="00691715" w:rsidRPr="005C7B61">
        <w:rPr>
          <w:rFonts w:asciiTheme="minorHAnsi" w:hAnsiTheme="minorHAnsi" w:cstheme="minorHAnsi"/>
          <w:b w:val="0"/>
          <w:sz w:val="20"/>
          <w:u w:val="none"/>
          <w:lang w:val="en"/>
        </w:rPr>
        <w:t xml:space="preserve"> employee</w:t>
      </w:r>
      <w:r w:rsidR="001C6EDF" w:rsidRPr="005C7B61">
        <w:rPr>
          <w:rFonts w:asciiTheme="minorHAnsi" w:hAnsiTheme="minorHAnsi" w:cstheme="minorHAnsi"/>
          <w:b w:val="0"/>
          <w:sz w:val="20"/>
          <w:u w:val="none"/>
          <w:lang w:val="en"/>
        </w:rPr>
        <w:t>(s)</w:t>
      </w:r>
      <w:r w:rsidR="00691715" w:rsidRPr="005C7B61">
        <w:rPr>
          <w:rFonts w:asciiTheme="minorHAnsi" w:hAnsiTheme="minorHAnsi" w:cstheme="minorHAnsi"/>
          <w:b w:val="0"/>
          <w:sz w:val="20"/>
          <w:u w:val="none"/>
          <w:lang w:val="en"/>
        </w:rPr>
        <w:t xml:space="preserve"> of </w:t>
      </w:r>
      <w:r w:rsidR="001C6EDF" w:rsidRPr="005C7B61">
        <w:rPr>
          <w:rFonts w:asciiTheme="minorHAnsi" w:hAnsiTheme="minorHAnsi" w:cstheme="minorHAnsi"/>
          <w:b w:val="0"/>
          <w:sz w:val="20"/>
          <w:u w:val="none"/>
          <w:lang w:val="en"/>
        </w:rPr>
        <w:t>WWRC</w:t>
      </w:r>
      <w:r w:rsidR="00691715" w:rsidRPr="005C7B61">
        <w:rPr>
          <w:rFonts w:asciiTheme="minorHAnsi" w:hAnsiTheme="minorHAnsi" w:cstheme="minorHAnsi"/>
          <w:b w:val="0"/>
          <w:sz w:val="20"/>
          <w:u w:val="none"/>
          <w:lang w:val="en"/>
        </w:rPr>
        <w:t>, who received information about you from WWRC.</w:t>
      </w:r>
      <w:r w:rsidR="001C6EDF" w:rsidRPr="005C7B61">
        <w:rPr>
          <w:rFonts w:asciiTheme="minorHAnsi" w:hAnsiTheme="minorHAnsi" w:cstheme="minorHAnsi"/>
          <w:b w:val="0"/>
          <w:sz w:val="20"/>
          <w:u w:val="none"/>
          <w:lang w:val="en"/>
        </w:rPr>
        <w:t xml:space="preserve"> </w:t>
      </w:r>
      <w:r w:rsidR="00B11A92" w:rsidRPr="005C7B61">
        <w:rPr>
          <w:rFonts w:asciiTheme="minorHAnsi" w:hAnsiTheme="minorHAnsi" w:cstheme="minorHAnsi"/>
          <w:b w:val="0"/>
          <w:sz w:val="20"/>
          <w:u w:val="none"/>
          <w:lang w:val="en"/>
        </w:rPr>
        <w:t xml:space="preserve">Your request must be in writing to the Records Management Services Department. </w:t>
      </w:r>
    </w:p>
    <w:p w:rsidR="001C6EDF" w:rsidRPr="005C7B61" w:rsidRDefault="00B11A92" w:rsidP="004700EF">
      <w:pPr>
        <w:pStyle w:val="BodyText3"/>
        <w:widowControl w:val="0"/>
        <w:numPr>
          <w:ilvl w:val="0"/>
          <w:numId w:val="33"/>
        </w:numPr>
        <w:rPr>
          <w:rFonts w:asciiTheme="minorHAnsi" w:hAnsiTheme="minorHAnsi" w:cstheme="minorHAnsi"/>
          <w:b w:val="0"/>
          <w:sz w:val="20"/>
          <w:u w:val="none"/>
          <w:lang w:val="en"/>
        </w:rPr>
      </w:pPr>
      <w:r w:rsidRPr="005C7B61">
        <w:rPr>
          <w:rFonts w:asciiTheme="minorHAnsi" w:hAnsiTheme="minorHAnsi" w:cstheme="minorHAnsi"/>
          <w:sz w:val="20"/>
          <w:u w:val="none"/>
          <w:lang w:val="en"/>
        </w:rPr>
        <w:t>Right to Request Restrictions:</w:t>
      </w:r>
      <w:r w:rsidRPr="005C7B61">
        <w:rPr>
          <w:rFonts w:asciiTheme="minorHAnsi" w:hAnsiTheme="minorHAnsi" w:cstheme="minorHAnsi"/>
          <w:b w:val="0"/>
          <w:sz w:val="20"/>
          <w:u w:val="none"/>
          <w:lang w:val="en"/>
        </w:rPr>
        <w:t xml:space="preserve">  </w:t>
      </w:r>
      <w:r w:rsidR="00691715" w:rsidRPr="005C7B61">
        <w:rPr>
          <w:rFonts w:asciiTheme="minorHAnsi" w:hAnsiTheme="minorHAnsi" w:cstheme="minorHAnsi"/>
          <w:b w:val="0"/>
          <w:sz w:val="20"/>
          <w:u w:val="none"/>
          <w:lang w:val="en"/>
        </w:rPr>
        <w:t xml:space="preserve">You have the right to </w:t>
      </w:r>
      <w:r w:rsidR="004D7FA1" w:rsidRPr="005C7B61">
        <w:rPr>
          <w:rFonts w:asciiTheme="minorHAnsi" w:hAnsiTheme="minorHAnsi" w:cstheme="minorHAnsi"/>
          <w:b w:val="0"/>
          <w:sz w:val="20"/>
          <w:u w:val="none"/>
          <w:lang w:val="en"/>
        </w:rPr>
        <w:t>request a</w:t>
      </w:r>
      <w:r w:rsidR="00691715" w:rsidRPr="005C7B61">
        <w:rPr>
          <w:rFonts w:asciiTheme="minorHAnsi" w:hAnsiTheme="minorHAnsi" w:cstheme="minorHAnsi"/>
          <w:b w:val="0"/>
          <w:sz w:val="20"/>
          <w:u w:val="none"/>
          <w:lang w:val="en"/>
        </w:rPr>
        <w:t xml:space="preserve"> restriction </w:t>
      </w:r>
      <w:r w:rsidRPr="005C7B61">
        <w:rPr>
          <w:rFonts w:asciiTheme="minorHAnsi" w:hAnsiTheme="minorHAnsi" w:cstheme="minorHAnsi"/>
          <w:b w:val="0"/>
          <w:sz w:val="20"/>
          <w:u w:val="none"/>
          <w:lang w:val="en"/>
        </w:rPr>
        <w:t xml:space="preserve">or limitation on the health information we use or disclose about you for treatment, payment or health operations.  Your request must be in writing to the Records Management Services Department.  WWRC is not required to agree to your request.  </w:t>
      </w:r>
    </w:p>
    <w:p w:rsidR="00691715" w:rsidRPr="005C7B61" w:rsidRDefault="00B11A92" w:rsidP="004700EF">
      <w:pPr>
        <w:pStyle w:val="BodyText3"/>
        <w:widowControl w:val="0"/>
        <w:numPr>
          <w:ilvl w:val="0"/>
          <w:numId w:val="33"/>
        </w:numPr>
        <w:rPr>
          <w:rFonts w:asciiTheme="minorHAnsi" w:hAnsiTheme="minorHAnsi" w:cstheme="minorHAnsi"/>
          <w:b w:val="0"/>
          <w:sz w:val="20"/>
          <w:u w:val="none"/>
          <w:lang w:val="en"/>
        </w:rPr>
      </w:pPr>
      <w:r w:rsidRPr="005C7B61">
        <w:rPr>
          <w:rFonts w:asciiTheme="minorHAnsi" w:hAnsiTheme="minorHAnsi" w:cstheme="minorHAnsi"/>
          <w:sz w:val="20"/>
          <w:u w:val="none"/>
          <w:lang w:val="en"/>
        </w:rPr>
        <w:t>Right to Request Confidential Communications:</w:t>
      </w:r>
      <w:r w:rsidRPr="005C7B61">
        <w:rPr>
          <w:rFonts w:asciiTheme="minorHAnsi" w:hAnsiTheme="minorHAnsi" w:cstheme="minorHAnsi"/>
          <w:b w:val="0"/>
          <w:sz w:val="20"/>
          <w:u w:val="none"/>
          <w:lang w:val="en"/>
        </w:rPr>
        <w:t xml:space="preserve">  </w:t>
      </w:r>
      <w:r w:rsidR="00691715" w:rsidRPr="005C7B61">
        <w:rPr>
          <w:rFonts w:asciiTheme="minorHAnsi" w:hAnsiTheme="minorHAnsi" w:cstheme="minorHAnsi"/>
          <w:b w:val="0"/>
          <w:sz w:val="20"/>
          <w:u w:val="none"/>
          <w:lang w:val="en"/>
        </w:rPr>
        <w:t xml:space="preserve">You have the right to request that we communicate with you about medical matters in a certain way or at a certain location. </w:t>
      </w:r>
      <w:r w:rsidR="00ED68E2" w:rsidRPr="005C7B61">
        <w:rPr>
          <w:rFonts w:asciiTheme="minorHAnsi" w:hAnsiTheme="minorHAnsi" w:cstheme="minorHAnsi"/>
          <w:b w:val="0"/>
          <w:sz w:val="20"/>
          <w:u w:val="none"/>
          <w:lang w:val="en"/>
        </w:rPr>
        <w:t>The request</w:t>
      </w:r>
      <w:r w:rsidR="00691715" w:rsidRPr="005C7B61">
        <w:rPr>
          <w:rFonts w:asciiTheme="minorHAnsi" w:hAnsiTheme="minorHAnsi" w:cstheme="minorHAnsi"/>
          <w:b w:val="0"/>
          <w:sz w:val="20"/>
          <w:u w:val="none"/>
          <w:lang w:val="en"/>
        </w:rPr>
        <w:t xml:space="preserve"> must be in writing to </w:t>
      </w:r>
      <w:r w:rsidRPr="005C7B61">
        <w:rPr>
          <w:rFonts w:asciiTheme="minorHAnsi" w:hAnsiTheme="minorHAnsi" w:cstheme="minorHAnsi"/>
          <w:b w:val="0"/>
          <w:sz w:val="20"/>
          <w:u w:val="none"/>
          <w:lang w:val="en"/>
        </w:rPr>
        <w:t xml:space="preserve">the </w:t>
      </w:r>
      <w:r w:rsidR="001C6EDF" w:rsidRPr="005C7B61">
        <w:rPr>
          <w:rFonts w:asciiTheme="minorHAnsi" w:hAnsiTheme="minorHAnsi" w:cstheme="minorHAnsi"/>
          <w:b w:val="0"/>
          <w:sz w:val="20"/>
          <w:u w:val="none"/>
          <w:lang w:val="en"/>
        </w:rPr>
        <w:t>WWRC</w:t>
      </w:r>
      <w:r w:rsidRPr="005C7B61">
        <w:rPr>
          <w:rFonts w:asciiTheme="minorHAnsi" w:hAnsiTheme="minorHAnsi" w:cstheme="minorHAnsi"/>
          <w:b w:val="0"/>
          <w:sz w:val="20"/>
          <w:u w:val="none"/>
          <w:lang w:val="en"/>
        </w:rPr>
        <w:t xml:space="preserve"> Records Management Services Department. </w:t>
      </w:r>
      <w:r w:rsidR="00691715" w:rsidRPr="005C7B61">
        <w:rPr>
          <w:rFonts w:asciiTheme="minorHAnsi" w:hAnsiTheme="minorHAnsi" w:cstheme="minorHAnsi"/>
          <w:b w:val="0"/>
          <w:sz w:val="20"/>
          <w:u w:val="none"/>
          <w:lang w:val="en"/>
        </w:rPr>
        <w:t>We will accommodate all reasonable requests.</w:t>
      </w:r>
    </w:p>
    <w:p w:rsidR="00691715" w:rsidRPr="005C7B61" w:rsidRDefault="00691715" w:rsidP="004700EF">
      <w:pPr>
        <w:pStyle w:val="BodyText3"/>
        <w:widowControl w:val="0"/>
        <w:numPr>
          <w:ilvl w:val="0"/>
          <w:numId w:val="33"/>
        </w:numPr>
        <w:rPr>
          <w:rFonts w:asciiTheme="minorHAnsi" w:hAnsiTheme="minorHAnsi" w:cstheme="minorHAnsi"/>
          <w:b w:val="0"/>
          <w:sz w:val="20"/>
          <w:u w:val="none"/>
          <w:lang w:val="en"/>
        </w:rPr>
      </w:pPr>
      <w:r w:rsidRPr="005C7B61">
        <w:rPr>
          <w:rFonts w:asciiTheme="minorHAnsi" w:hAnsiTheme="minorHAnsi" w:cstheme="minorHAnsi"/>
          <w:b w:val="0"/>
          <w:sz w:val="20"/>
          <w:u w:val="none"/>
          <w:lang w:val="en"/>
        </w:rPr>
        <w:t>You have the right to obtain a paper copy of this Privacy Notice at any time upon request</w:t>
      </w:r>
      <w:r w:rsidR="00B17004" w:rsidRPr="005C7B61">
        <w:rPr>
          <w:rFonts w:asciiTheme="minorHAnsi" w:hAnsiTheme="minorHAnsi" w:cstheme="minorHAnsi"/>
          <w:b w:val="0"/>
          <w:sz w:val="20"/>
          <w:u w:val="none"/>
          <w:lang w:val="en"/>
        </w:rPr>
        <w:t xml:space="preserve"> to the WWRC Privacy Officer.  </w:t>
      </w:r>
      <w:r w:rsidRPr="005C7B61">
        <w:rPr>
          <w:rFonts w:asciiTheme="minorHAnsi" w:hAnsiTheme="minorHAnsi" w:cstheme="minorHAnsi"/>
          <w:b w:val="0"/>
          <w:sz w:val="20"/>
          <w:u w:val="none"/>
          <w:lang w:val="en"/>
        </w:rPr>
        <w:t xml:space="preserve"> </w:t>
      </w:r>
    </w:p>
    <w:p w:rsidR="00691715" w:rsidRPr="005C7B61" w:rsidRDefault="00691715" w:rsidP="004700EF">
      <w:pPr>
        <w:pStyle w:val="BodyText3"/>
        <w:widowControl w:val="0"/>
        <w:rPr>
          <w:rFonts w:asciiTheme="minorHAnsi" w:hAnsiTheme="minorHAnsi" w:cstheme="minorHAnsi"/>
          <w:bCs/>
          <w:sz w:val="20"/>
          <w:lang w:val="en"/>
        </w:rPr>
      </w:pPr>
      <w:r w:rsidRPr="005C7B61">
        <w:rPr>
          <w:rFonts w:asciiTheme="minorHAnsi" w:hAnsiTheme="minorHAnsi" w:cstheme="minorHAnsi"/>
          <w:bCs/>
          <w:sz w:val="20"/>
          <w:lang w:val="en"/>
        </w:rPr>
        <w:t xml:space="preserve">USE AND DISCLOSURE OF YOUR INFORMATION      </w:t>
      </w:r>
    </w:p>
    <w:p w:rsidR="005C7B61" w:rsidRPr="005C7B61" w:rsidRDefault="00691715" w:rsidP="004700EF">
      <w:pPr>
        <w:pStyle w:val="BodyText3"/>
        <w:widowControl w:val="0"/>
        <w:rPr>
          <w:rFonts w:asciiTheme="minorHAnsi" w:hAnsiTheme="minorHAnsi" w:cstheme="minorHAnsi"/>
          <w:b w:val="0"/>
          <w:sz w:val="20"/>
          <w:u w:val="none"/>
          <w:lang w:val="en"/>
        </w:rPr>
      </w:pPr>
      <w:r w:rsidRPr="005C7B61">
        <w:rPr>
          <w:rFonts w:asciiTheme="minorHAnsi" w:hAnsiTheme="minorHAnsi" w:cstheme="minorHAnsi"/>
          <w:b w:val="0"/>
          <w:sz w:val="20"/>
          <w:u w:val="none"/>
          <w:lang w:val="en"/>
        </w:rPr>
        <w:t>Upon signing the WWRC Client Admission for</w:t>
      </w:r>
      <w:r w:rsidR="001C6EDF" w:rsidRPr="005C7B61">
        <w:rPr>
          <w:rFonts w:asciiTheme="minorHAnsi" w:hAnsiTheme="minorHAnsi" w:cstheme="minorHAnsi"/>
          <w:b w:val="0"/>
          <w:sz w:val="20"/>
          <w:u w:val="none"/>
          <w:lang w:val="en"/>
        </w:rPr>
        <w:t>m</w:t>
      </w:r>
      <w:r w:rsidRPr="005C7B61">
        <w:rPr>
          <w:rFonts w:asciiTheme="minorHAnsi" w:hAnsiTheme="minorHAnsi" w:cstheme="minorHAnsi"/>
          <w:b w:val="0"/>
          <w:sz w:val="20"/>
          <w:u w:val="none"/>
          <w:lang w:val="en"/>
        </w:rPr>
        <w:t xml:space="preserve">, you are allowing us to use and disclose necessary </w:t>
      </w:r>
      <w:r w:rsidR="00581EC2" w:rsidRPr="005C7B61">
        <w:rPr>
          <w:rFonts w:asciiTheme="minorHAnsi" w:hAnsiTheme="minorHAnsi" w:cstheme="minorHAnsi"/>
          <w:b w:val="0"/>
          <w:sz w:val="20"/>
          <w:u w:val="none"/>
          <w:lang w:val="en"/>
        </w:rPr>
        <w:t xml:space="preserve">health </w:t>
      </w:r>
      <w:r w:rsidRPr="005C7B61">
        <w:rPr>
          <w:rFonts w:asciiTheme="minorHAnsi" w:hAnsiTheme="minorHAnsi" w:cstheme="minorHAnsi"/>
          <w:b w:val="0"/>
          <w:sz w:val="20"/>
          <w:u w:val="none"/>
          <w:lang w:val="en"/>
        </w:rPr>
        <w:t>information about you with</w:t>
      </w:r>
      <w:r w:rsidR="001C6EDF" w:rsidRPr="005C7B61">
        <w:rPr>
          <w:rFonts w:asciiTheme="minorHAnsi" w:hAnsiTheme="minorHAnsi" w:cstheme="minorHAnsi"/>
          <w:b w:val="0"/>
          <w:sz w:val="20"/>
          <w:u w:val="none"/>
          <w:lang w:val="en"/>
        </w:rPr>
        <w:t xml:space="preserve">in </w:t>
      </w:r>
      <w:r w:rsidR="00581EC2" w:rsidRPr="005C7B61">
        <w:rPr>
          <w:rFonts w:asciiTheme="minorHAnsi" w:hAnsiTheme="minorHAnsi" w:cstheme="minorHAnsi"/>
          <w:b w:val="0"/>
          <w:sz w:val="20"/>
          <w:u w:val="none"/>
          <w:lang w:val="en"/>
        </w:rPr>
        <w:t>WWRC</w:t>
      </w:r>
      <w:r w:rsidR="004D7FA1" w:rsidRPr="005C7B61">
        <w:rPr>
          <w:rFonts w:asciiTheme="minorHAnsi" w:hAnsiTheme="minorHAnsi" w:cstheme="minorHAnsi"/>
          <w:b w:val="0"/>
          <w:sz w:val="20"/>
          <w:u w:val="none"/>
          <w:lang w:val="en"/>
        </w:rPr>
        <w:t>,</w:t>
      </w:r>
      <w:r w:rsidRPr="005C7B61">
        <w:rPr>
          <w:rFonts w:asciiTheme="minorHAnsi" w:hAnsiTheme="minorHAnsi" w:cstheme="minorHAnsi"/>
          <w:b w:val="0"/>
          <w:sz w:val="20"/>
          <w:u w:val="none"/>
          <w:lang w:val="en"/>
        </w:rPr>
        <w:t xml:space="preserve"> with business associates</w:t>
      </w:r>
      <w:r w:rsidR="004D7FA1" w:rsidRPr="005C7B61">
        <w:rPr>
          <w:rFonts w:asciiTheme="minorHAnsi" w:hAnsiTheme="minorHAnsi" w:cstheme="minorHAnsi"/>
          <w:b w:val="0"/>
          <w:sz w:val="20"/>
          <w:u w:val="none"/>
          <w:lang w:val="en"/>
        </w:rPr>
        <w:t xml:space="preserve"> and others </w:t>
      </w:r>
      <w:r w:rsidRPr="005C7B61">
        <w:rPr>
          <w:rFonts w:asciiTheme="minorHAnsi" w:hAnsiTheme="minorHAnsi" w:cstheme="minorHAnsi"/>
          <w:b w:val="0"/>
          <w:sz w:val="20"/>
          <w:u w:val="none"/>
          <w:lang w:val="en"/>
        </w:rPr>
        <w:t xml:space="preserve">in order to provide treatment/services, </w:t>
      </w:r>
      <w:r w:rsidR="0039752D" w:rsidRPr="005C7B61">
        <w:rPr>
          <w:rFonts w:asciiTheme="minorHAnsi" w:hAnsiTheme="minorHAnsi" w:cstheme="minorHAnsi"/>
          <w:b w:val="0"/>
          <w:sz w:val="20"/>
          <w:u w:val="none"/>
          <w:lang w:val="en"/>
        </w:rPr>
        <w:t xml:space="preserve">to </w:t>
      </w:r>
      <w:r w:rsidRPr="005C7B61">
        <w:rPr>
          <w:rFonts w:asciiTheme="minorHAnsi" w:hAnsiTheme="minorHAnsi" w:cstheme="minorHAnsi"/>
          <w:b w:val="0"/>
          <w:sz w:val="20"/>
          <w:u w:val="none"/>
          <w:lang w:val="en"/>
        </w:rPr>
        <w:t>receive payment of provided treatment/services, and to conduct our day to day health care operations.</w:t>
      </w:r>
    </w:p>
    <w:p w:rsidR="00581EC2" w:rsidRPr="005C7B61" w:rsidRDefault="00691715" w:rsidP="004700EF">
      <w:pPr>
        <w:pStyle w:val="BodyText3"/>
        <w:widowControl w:val="0"/>
        <w:rPr>
          <w:rFonts w:asciiTheme="minorHAnsi" w:hAnsiTheme="minorHAnsi" w:cstheme="minorHAnsi"/>
          <w:b w:val="0"/>
          <w:sz w:val="20"/>
          <w:u w:val="none"/>
          <w:lang w:val="en"/>
        </w:rPr>
      </w:pPr>
      <w:r w:rsidRPr="005C7B61">
        <w:rPr>
          <w:rFonts w:asciiTheme="minorHAnsi" w:hAnsiTheme="minorHAnsi" w:cstheme="minorHAnsi"/>
          <w:sz w:val="20"/>
          <w:u w:val="none"/>
          <w:lang w:val="en"/>
        </w:rPr>
        <w:t>Examples:</w:t>
      </w:r>
    </w:p>
    <w:p w:rsidR="00581EC2" w:rsidRPr="005C7B61" w:rsidRDefault="00691715" w:rsidP="005C7B61">
      <w:pPr>
        <w:pStyle w:val="BodyText3"/>
        <w:widowControl w:val="0"/>
        <w:numPr>
          <w:ilvl w:val="0"/>
          <w:numId w:val="36"/>
        </w:numPr>
        <w:rPr>
          <w:rFonts w:asciiTheme="minorHAnsi" w:hAnsiTheme="minorHAnsi" w:cstheme="minorHAnsi"/>
          <w:b w:val="0"/>
          <w:sz w:val="20"/>
          <w:u w:val="none"/>
          <w:lang w:val="en"/>
        </w:rPr>
      </w:pPr>
      <w:r w:rsidRPr="005C7B61">
        <w:rPr>
          <w:rFonts w:asciiTheme="minorHAnsi" w:hAnsiTheme="minorHAnsi" w:cstheme="minorHAnsi"/>
          <w:b w:val="0"/>
          <w:sz w:val="20"/>
          <w:u w:val="none"/>
          <w:lang w:val="en"/>
        </w:rPr>
        <w:t xml:space="preserve">In order to effectively provide treatment/services your counselor/clinician may consult with various service providers within </w:t>
      </w:r>
      <w:r w:rsidR="00581EC2" w:rsidRPr="005C7B61">
        <w:rPr>
          <w:rFonts w:asciiTheme="minorHAnsi" w:hAnsiTheme="minorHAnsi" w:cstheme="minorHAnsi"/>
          <w:b w:val="0"/>
          <w:sz w:val="20"/>
          <w:u w:val="none"/>
          <w:lang w:val="en"/>
        </w:rPr>
        <w:t>WWRC</w:t>
      </w:r>
      <w:r w:rsidRPr="005C7B61">
        <w:rPr>
          <w:rFonts w:asciiTheme="minorHAnsi" w:hAnsiTheme="minorHAnsi" w:cstheme="minorHAnsi"/>
          <w:b w:val="0"/>
          <w:sz w:val="20"/>
          <w:u w:val="none"/>
          <w:lang w:val="en"/>
        </w:rPr>
        <w:t>. During th</w:t>
      </w:r>
      <w:r w:rsidR="00581EC2" w:rsidRPr="005C7B61">
        <w:rPr>
          <w:rFonts w:asciiTheme="minorHAnsi" w:hAnsiTheme="minorHAnsi" w:cstheme="minorHAnsi"/>
          <w:b w:val="0"/>
          <w:sz w:val="20"/>
          <w:u w:val="none"/>
          <w:lang w:val="en"/>
        </w:rPr>
        <w:t>ese</w:t>
      </w:r>
      <w:r w:rsidRPr="005C7B61">
        <w:rPr>
          <w:rFonts w:asciiTheme="minorHAnsi" w:hAnsiTheme="minorHAnsi" w:cstheme="minorHAnsi"/>
          <w:b w:val="0"/>
          <w:sz w:val="20"/>
          <w:u w:val="none"/>
          <w:lang w:val="en"/>
        </w:rPr>
        <w:t xml:space="preserve"> consultations health information about you may be </w:t>
      </w:r>
      <w:r w:rsidR="001C6EDF" w:rsidRPr="005C7B61">
        <w:rPr>
          <w:rFonts w:asciiTheme="minorHAnsi" w:hAnsiTheme="minorHAnsi" w:cstheme="minorHAnsi"/>
          <w:b w:val="0"/>
          <w:sz w:val="20"/>
          <w:u w:val="none"/>
          <w:lang w:val="en"/>
        </w:rPr>
        <w:t>shared.</w:t>
      </w:r>
    </w:p>
    <w:p w:rsidR="00691715" w:rsidRPr="005C7B61" w:rsidRDefault="00691715" w:rsidP="005C7B61">
      <w:pPr>
        <w:pStyle w:val="BodyText3"/>
        <w:widowControl w:val="0"/>
        <w:numPr>
          <w:ilvl w:val="0"/>
          <w:numId w:val="36"/>
        </w:numPr>
        <w:rPr>
          <w:rFonts w:asciiTheme="minorHAnsi" w:hAnsiTheme="minorHAnsi" w:cstheme="minorHAnsi"/>
          <w:b w:val="0"/>
          <w:sz w:val="20"/>
          <w:u w:val="none"/>
          <w:lang w:val="en"/>
        </w:rPr>
      </w:pPr>
      <w:r w:rsidRPr="005C7B61">
        <w:rPr>
          <w:rFonts w:asciiTheme="minorHAnsi" w:hAnsiTheme="minorHAnsi" w:cstheme="minorHAnsi"/>
          <w:b w:val="0"/>
          <w:sz w:val="20"/>
          <w:u w:val="none"/>
          <w:lang w:val="en"/>
        </w:rPr>
        <w:t xml:space="preserve">In order to receive payment of services provided, your health information may be sent to those companies, agencies or groups responsible for payment coverage, and a monthly bill is sent to the responsible party identified by you and noted on </w:t>
      </w:r>
      <w:r w:rsidR="001C6EDF" w:rsidRPr="005C7B61">
        <w:rPr>
          <w:rFonts w:asciiTheme="minorHAnsi" w:hAnsiTheme="minorHAnsi" w:cstheme="minorHAnsi"/>
          <w:b w:val="0"/>
          <w:sz w:val="20"/>
          <w:u w:val="none"/>
          <w:lang w:val="en"/>
        </w:rPr>
        <w:t>the application</w:t>
      </w:r>
      <w:r w:rsidRPr="005C7B61">
        <w:rPr>
          <w:rFonts w:asciiTheme="minorHAnsi" w:hAnsiTheme="minorHAnsi" w:cstheme="minorHAnsi"/>
          <w:b w:val="0"/>
          <w:sz w:val="20"/>
          <w:u w:val="none"/>
          <w:lang w:val="en"/>
        </w:rPr>
        <w:t>.</w:t>
      </w:r>
    </w:p>
    <w:p w:rsidR="00691715" w:rsidRPr="005C7B61" w:rsidRDefault="00691715" w:rsidP="005C7B61">
      <w:pPr>
        <w:pStyle w:val="BodyText3"/>
        <w:widowControl w:val="0"/>
        <w:numPr>
          <w:ilvl w:val="0"/>
          <w:numId w:val="35"/>
        </w:numPr>
        <w:rPr>
          <w:rFonts w:asciiTheme="minorHAnsi" w:hAnsiTheme="minorHAnsi" w:cstheme="minorHAnsi"/>
          <w:b w:val="0"/>
          <w:sz w:val="20"/>
          <w:u w:val="none"/>
          <w:lang w:val="en"/>
        </w:rPr>
      </w:pPr>
      <w:r w:rsidRPr="005C7B61">
        <w:rPr>
          <w:rFonts w:asciiTheme="minorHAnsi" w:hAnsiTheme="minorHAnsi" w:cstheme="minorHAnsi"/>
          <w:b w:val="0"/>
          <w:sz w:val="20"/>
          <w:u w:val="none"/>
          <w:lang w:val="en"/>
        </w:rPr>
        <w:t xml:space="preserve">In the daily health care operations, trained staff may handle your medical record in order to have the record assembled, available for review by the case manager, or for filing of documentation. </w:t>
      </w:r>
      <w:r w:rsidR="00581EC2" w:rsidRPr="005C7B61">
        <w:rPr>
          <w:rFonts w:asciiTheme="minorHAnsi" w:hAnsiTheme="minorHAnsi" w:cstheme="minorHAnsi"/>
          <w:b w:val="0"/>
          <w:sz w:val="20"/>
          <w:u w:val="none"/>
          <w:lang w:val="en"/>
        </w:rPr>
        <w:t xml:space="preserve"> </w:t>
      </w:r>
      <w:r w:rsidRPr="005C7B61">
        <w:rPr>
          <w:rFonts w:asciiTheme="minorHAnsi" w:hAnsiTheme="minorHAnsi" w:cstheme="minorHAnsi"/>
          <w:b w:val="0"/>
          <w:sz w:val="20"/>
          <w:u w:val="none"/>
          <w:lang w:val="en"/>
        </w:rPr>
        <w:t xml:space="preserve">Certain data elements are entered into our computer system that processes most </w:t>
      </w:r>
      <w:r w:rsidR="001C6EDF" w:rsidRPr="005C7B61">
        <w:rPr>
          <w:rFonts w:asciiTheme="minorHAnsi" w:hAnsiTheme="minorHAnsi" w:cstheme="minorHAnsi"/>
          <w:b w:val="0"/>
          <w:sz w:val="20"/>
          <w:u w:val="none"/>
          <w:lang w:val="en"/>
        </w:rPr>
        <w:t>billing</w:t>
      </w:r>
      <w:r w:rsidRPr="005C7B61">
        <w:rPr>
          <w:rFonts w:asciiTheme="minorHAnsi" w:hAnsiTheme="minorHAnsi" w:cstheme="minorHAnsi"/>
          <w:b w:val="0"/>
          <w:sz w:val="20"/>
          <w:u w:val="none"/>
          <w:lang w:val="en"/>
        </w:rPr>
        <w:t xml:space="preserve"> and for statistical purposes as a part of our continuous quality improvement efforts to provide the most effective services, your record may be reviewed by professional staff to ensure accuracy, completeness and organization. Records may also be reviewed during accreditation surveys or by the agency.</w:t>
      </w:r>
    </w:p>
    <w:p w:rsidR="00691715" w:rsidRPr="005C7B61" w:rsidRDefault="00691715" w:rsidP="004700EF">
      <w:pPr>
        <w:pStyle w:val="msobodytext4"/>
        <w:widowControl w:val="0"/>
        <w:spacing w:after="0" w:line="240" w:lineRule="auto"/>
        <w:rPr>
          <w:rFonts w:asciiTheme="minorHAnsi" w:hAnsiTheme="minorHAnsi" w:cstheme="minorHAnsi"/>
          <w:b/>
          <w:bCs/>
          <w:sz w:val="20"/>
          <w:szCs w:val="20"/>
          <w:u w:val="single"/>
          <w:lang w:val="en"/>
        </w:rPr>
      </w:pPr>
      <w:r w:rsidRPr="005C7B61">
        <w:rPr>
          <w:rFonts w:asciiTheme="minorHAnsi" w:hAnsiTheme="minorHAnsi" w:cstheme="minorHAnsi"/>
          <w:b/>
          <w:bCs/>
          <w:sz w:val="20"/>
          <w:szCs w:val="20"/>
          <w:u w:val="single"/>
          <w:lang w:val="en"/>
        </w:rPr>
        <w:t>USE AND DISCLOSURE TO ENHANCE YOUR HEALTHCARE</w:t>
      </w:r>
    </w:p>
    <w:p w:rsidR="005C7B61" w:rsidRDefault="00691715" w:rsidP="004700EF">
      <w:pPr>
        <w:pStyle w:val="msobodytext4"/>
        <w:widowControl w:val="0"/>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 xml:space="preserve">Some </w:t>
      </w:r>
      <w:r w:rsidR="000B528C" w:rsidRPr="005C7B61">
        <w:rPr>
          <w:rFonts w:asciiTheme="minorHAnsi" w:hAnsiTheme="minorHAnsi" w:cstheme="minorHAnsi"/>
          <w:sz w:val="20"/>
          <w:szCs w:val="20"/>
          <w:lang w:val="en"/>
        </w:rPr>
        <w:t xml:space="preserve">WWRC </w:t>
      </w:r>
      <w:r w:rsidRPr="005C7B61">
        <w:rPr>
          <w:rFonts w:asciiTheme="minorHAnsi" w:hAnsiTheme="minorHAnsi" w:cstheme="minorHAnsi"/>
          <w:sz w:val="20"/>
          <w:szCs w:val="20"/>
          <w:lang w:val="en"/>
        </w:rPr>
        <w:t xml:space="preserve">programs provide the </w:t>
      </w:r>
      <w:r w:rsidR="005C7B61">
        <w:rPr>
          <w:rFonts w:asciiTheme="minorHAnsi" w:hAnsiTheme="minorHAnsi" w:cstheme="minorHAnsi"/>
          <w:sz w:val="20"/>
          <w:szCs w:val="20"/>
          <w:lang w:val="en"/>
        </w:rPr>
        <w:t>su</w:t>
      </w:r>
      <w:r w:rsidRPr="005C7B61">
        <w:rPr>
          <w:rFonts w:asciiTheme="minorHAnsi" w:hAnsiTheme="minorHAnsi" w:cstheme="minorHAnsi"/>
          <w:sz w:val="20"/>
          <w:szCs w:val="20"/>
          <w:lang w:val="en"/>
        </w:rPr>
        <w:t>pport to enhance your overall healthcare and may contact you to provide.</w:t>
      </w:r>
      <w:r w:rsidR="005C7B61">
        <w:rPr>
          <w:rFonts w:asciiTheme="minorHAnsi" w:hAnsiTheme="minorHAnsi" w:cstheme="minorHAnsi"/>
          <w:sz w:val="20"/>
          <w:szCs w:val="20"/>
          <w:lang w:val="en"/>
        </w:rPr>
        <w:t xml:space="preserve"> Examples of supports are a</w:t>
      </w:r>
      <w:r w:rsidRPr="005C7B61">
        <w:rPr>
          <w:rFonts w:asciiTheme="minorHAnsi" w:hAnsiTheme="minorHAnsi" w:cstheme="minorHAnsi"/>
          <w:sz w:val="20"/>
          <w:szCs w:val="20"/>
          <w:lang w:val="en"/>
        </w:rPr>
        <w:t>ppointment reminders by call or letter</w:t>
      </w:r>
      <w:r w:rsidR="005C7B61">
        <w:rPr>
          <w:rFonts w:asciiTheme="minorHAnsi" w:hAnsiTheme="minorHAnsi" w:cstheme="minorHAnsi"/>
          <w:sz w:val="20"/>
          <w:szCs w:val="20"/>
          <w:lang w:val="en"/>
        </w:rPr>
        <w:t xml:space="preserve"> and information and updates about service options.</w:t>
      </w:r>
    </w:p>
    <w:p w:rsidR="00691715" w:rsidRPr="005C7B61" w:rsidRDefault="00691715" w:rsidP="004700EF">
      <w:pPr>
        <w:pStyle w:val="msobodytext4"/>
        <w:widowControl w:val="0"/>
        <w:spacing w:after="0" w:line="240" w:lineRule="auto"/>
        <w:rPr>
          <w:rFonts w:asciiTheme="minorHAnsi" w:hAnsiTheme="minorHAnsi" w:cstheme="minorHAnsi"/>
          <w:sz w:val="20"/>
          <w:szCs w:val="20"/>
          <w:lang w:val="en"/>
        </w:rPr>
      </w:pPr>
      <w:r w:rsidRPr="005C7B61">
        <w:rPr>
          <w:rFonts w:asciiTheme="minorHAnsi" w:hAnsiTheme="minorHAnsi" w:cstheme="minorHAnsi"/>
          <w:b/>
          <w:bCs/>
          <w:sz w:val="20"/>
          <w:szCs w:val="20"/>
          <w:u w:val="single"/>
          <w:lang w:val="en"/>
        </w:rPr>
        <w:lastRenderedPageBreak/>
        <w:t>EMERGENCIES</w:t>
      </w:r>
    </w:p>
    <w:p w:rsidR="00691715" w:rsidRPr="005C7B61" w:rsidRDefault="00691715" w:rsidP="004700EF">
      <w:pPr>
        <w:pStyle w:val="msobodytext4"/>
        <w:widowControl w:val="0"/>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We may use or disclose necessary health information about you in an emergency situation. If this happens, we will notify you as soon as reasonably possible.</w:t>
      </w:r>
    </w:p>
    <w:p w:rsidR="00691715" w:rsidRPr="005C7B61" w:rsidRDefault="00691715" w:rsidP="004700EF">
      <w:pPr>
        <w:pStyle w:val="msobodytext4"/>
        <w:widowControl w:val="0"/>
        <w:spacing w:after="0" w:line="240" w:lineRule="auto"/>
        <w:rPr>
          <w:rFonts w:asciiTheme="minorHAnsi" w:hAnsiTheme="minorHAnsi" w:cstheme="minorHAnsi"/>
          <w:b/>
          <w:bCs/>
          <w:sz w:val="20"/>
          <w:szCs w:val="20"/>
          <w:u w:val="single"/>
          <w:lang w:val="en"/>
        </w:rPr>
      </w:pPr>
      <w:r w:rsidRPr="005C7B61">
        <w:rPr>
          <w:rFonts w:asciiTheme="minorHAnsi" w:hAnsiTheme="minorHAnsi" w:cstheme="minorHAnsi"/>
          <w:b/>
          <w:bCs/>
          <w:sz w:val="20"/>
          <w:szCs w:val="20"/>
          <w:u w:val="single"/>
          <w:lang w:val="en"/>
        </w:rPr>
        <w:t>SPECIFIC CIRCUMSTANCES FOR DISCLOSURE</w:t>
      </w:r>
    </w:p>
    <w:p w:rsidR="00691715" w:rsidRPr="005C7B61" w:rsidRDefault="00691715" w:rsidP="004700EF">
      <w:pPr>
        <w:pStyle w:val="msobodytext4"/>
        <w:widowControl w:val="0"/>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 xml:space="preserve">WWRC </w:t>
      </w:r>
      <w:r w:rsidR="00581EC2" w:rsidRPr="005C7B61">
        <w:rPr>
          <w:rFonts w:asciiTheme="minorHAnsi" w:hAnsiTheme="minorHAnsi" w:cstheme="minorHAnsi"/>
          <w:sz w:val="20"/>
          <w:szCs w:val="20"/>
          <w:lang w:val="en"/>
        </w:rPr>
        <w:t>also may</w:t>
      </w:r>
      <w:r w:rsidR="00095A87" w:rsidRPr="005C7B61">
        <w:rPr>
          <w:rFonts w:asciiTheme="minorHAnsi" w:hAnsiTheme="minorHAnsi" w:cstheme="minorHAnsi"/>
          <w:sz w:val="20"/>
          <w:szCs w:val="20"/>
          <w:lang w:val="en"/>
        </w:rPr>
        <w:t xml:space="preserve">, and if required by federal or state law </w:t>
      </w:r>
      <w:r w:rsidR="000F4976" w:rsidRPr="005C7B61">
        <w:rPr>
          <w:rFonts w:asciiTheme="minorHAnsi" w:hAnsiTheme="minorHAnsi" w:cstheme="minorHAnsi"/>
          <w:sz w:val="20"/>
          <w:szCs w:val="20"/>
          <w:lang w:val="en"/>
        </w:rPr>
        <w:t>must disclose</w:t>
      </w:r>
      <w:r w:rsidR="00581EC2" w:rsidRPr="005C7B61">
        <w:rPr>
          <w:rFonts w:asciiTheme="minorHAnsi" w:hAnsiTheme="minorHAnsi" w:cstheme="minorHAnsi"/>
          <w:sz w:val="20"/>
          <w:szCs w:val="20"/>
          <w:lang w:val="en"/>
        </w:rPr>
        <w:t xml:space="preserve"> your health information under the following circumstances: </w:t>
      </w:r>
    </w:p>
    <w:p w:rsidR="00691715" w:rsidRPr="005C7B61" w:rsidRDefault="00095A87" w:rsidP="004700EF">
      <w:pPr>
        <w:pStyle w:val="msobodytext4"/>
        <w:widowControl w:val="0"/>
        <w:numPr>
          <w:ilvl w:val="0"/>
          <w:numId w:val="34"/>
        </w:numPr>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For legal proceedings b</w:t>
      </w:r>
      <w:r w:rsidR="00C52534" w:rsidRPr="005C7B61">
        <w:rPr>
          <w:rFonts w:asciiTheme="minorHAnsi" w:hAnsiTheme="minorHAnsi" w:cstheme="minorHAnsi"/>
          <w:sz w:val="20"/>
          <w:szCs w:val="20"/>
          <w:lang w:val="en"/>
        </w:rPr>
        <w:t>ased on a court order</w:t>
      </w:r>
      <w:r w:rsidR="0039752D" w:rsidRPr="005C7B61">
        <w:rPr>
          <w:rFonts w:asciiTheme="minorHAnsi" w:hAnsiTheme="minorHAnsi" w:cstheme="minorHAnsi"/>
          <w:sz w:val="20"/>
          <w:szCs w:val="20"/>
          <w:lang w:val="en"/>
        </w:rPr>
        <w:t xml:space="preserve">, subpoena </w:t>
      </w:r>
      <w:r w:rsidR="00581EC2" w:rsidRPr="005C7B61">
        <w:rPr>
          <w:rFonts w:asciiTheme="minorHAnsi" w:hAnsiTheme="minorHAnsi" w:cstheme="minorHAnsi"/>
          <w:sz w:val="20"/>
          <w:szCs w:val="20"/>
          <w:lang w:val="en"/>
        </w:rPr>
        <w:t>or an administrative order</w:t>
      </w:r>
      <w:r w:rsidR="0039752D" w:rsidRPr="005C7B61">
        <w:rPr>
          <w:rFonts w:asciiTheme="minorHAnsi" w:hAnsiTheme="minorHAnsi" w:cstheme="minorHAnsi"/>
          <w:sz w:val="20"/>
          <w:szCs w:val="20"/>
          <w:lang w:val="en"/>
        </w:rPr>
        <w:t>.</w:t>
      </w:r>
      <w:r w:rsidR="00581EC2" w:rsidRPr="005C7B61">
        <w:rPr>
          <w:rFonts w:asciiTheme="minorHAnsi" w:hAnsiTheme="minorHAnsi" w:cstheme="minorHAnsi"/>
          <w:sz w:val="20"/>
          <w:szCs w:val="20"/>
          <w:lang w:val="en"/>
        </w:rPr>
        <w:t xml:space="preserve">  </w:t>
      </w:r>
    </w:p>
    <w:p w:rsidR="00691715" w:rsidRPr="005C7B61" w:rsidRDefault="00691715" w:rsidP="004700EF">
      <w:pPr>
        <w:pStyle w:val="msobodytext4"/>
        <w:widowControl w:val="0"/>
        <w:numPr>
          <w:ilvl w:val="0"/>
          <w:numId w:val="34"/>
        </w:numPr>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 xml:space="preserve">To </w:t>
      </w:r>
      <w:r w:rsidR="00C52534" w:rsidRPr="005C7B61">
        <w:rPr>
          <w:rFonts w:asciiTheme="minorHAnsi" w:hAnsiTheme="minorHAnsi" w:cstheme="minorHAnsi"/>
          <w:sz w:val="20"/>
          <w:szCs w:val="20"/>
          <w:lang w:val="en"/>
        </w:rPr>
        <w:t xml:space="preserve">prevent a serious threat to your health or safety, or the health and safety of the public or another person.  </w:t>
      </w:r>
    </w:p>
    <w:p w:rsidR="00BB7DDA" w:rsidRPr="005C7B61" w:rsidRDefault="00BB7DDA" w:rsidP="004700EF">
      <w:pPr>
        <w:pStyle w:val="msobodytext4"/>
        <w:widowControl w:val="0"/>
        <w:numPr>
          <w:ilvl w:val="0"/>
          <w:numId w:val="34"/>
        </w:numPr>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For public health activities, like preventing or controlling disease, injury or disability; reporting births and deaths; reporting child or adult abuse</w:t>
      </w:r>
      <w:r w:rsidR="00897281" w:rsidRPr="005C7B61">
        <w:rPr>
          <w:rFonts w:asciiTheme="minorHAnsi" w:hAnsiTheme="minorHAnsi" w:cstheme="minorHAnsi"/>
          <w:sz w:val="20"/>
          <w:szCs w:val="20"/>
          <w:lang w:val="en"/>
        </w:rPr>
        <w:t>,</w:t>
      </w:r>
      <w:r w:rsidRPr="005C7B61">
        <w:rPr>
          <w:rFonts w:asciiTheme="minorHAnsi" w:hAnsiTheme="minorHAnsi" w:cstheme="minorHAnsi"/>
          <w:sz w:val="20"/>
          <w:szCs w:val="20"/>
          <w:lang w:val="en"/>
        </w:rPr>
        <w:t xml:space="preserve"> neglect</w:t>
      </w:r>
      <w:r w:rsidR="00897281" w:rsidRPr="005C7B61">
        <w:rPr>
          <w:rFonts w:asciiTheme="minorHAnsi" w:hAnsiTheme="minorHAnsi" w:cstheme="minorHAnsi"/>
          <w:sz w:val="20"/>
          <w:szCs w:val="20"/>
          <w:lang w:val="en"/>
        </w:rPr>
        <w:t xml:space="preserve"> or exploitation</w:t>
      </w:r>
      <w:r w:rsidRPr="005C7B61">
        <w:rPr>
          <w:rFonts w:asciiTheme="minorHAnsi" w:hAnsiTheme="minorHAnsi" w:cstheme="minorHAnsi"/>
          <w:sz w:val="20"/>
          <w:szCs w:val="20"/>
          <w:lang w:val="en"/>
        </w:rPr>
        <w:t>; or reporting reactions to medication or problems</w:t>
      </w:r>
      <w:r w:rsidR="00897281" w:rsidRPr="005C7B61">
        <w:rPr>
          <w:rFonts w:asciiTheme="minorHAnsi" w:hAnsiTheme="minorHAnsi" w:cstheme="minorHAnsi"/>
          <w:sz w:val="20"/>
          <w:szCs w:val="20"/>
          <w:lang w:val="en"/>
        </w:rPr>
        <w:t>.</w:t>
      </w:r>
    </w:p>
    <w:p w:rsidR="00691715" w:rsidRPr="005C7B61" w:rsidRDefault="00897281" w:rsidP="004700EF">
      <w:pPr>
        <w:pStyle w:val="msobodytext4"/>
        <w:widowControl w:val="0"/>
        <w:numPr>
          <w:ilvl w:val="0"/>
          <w:numId w:val="34"/>
        </w:numPr>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To a h</w:t>
      </w:r>
      <w:r w:rsidR="00691715" w:rsidRPr="005C7B61">
        <w:rPr>
          <w:rFonts w:asciiTheme="minorHAnsi" w:hAnsiTheme="minorHAnsi" w:cstheme="minorHAnsi"/>
          <w:sz w:val="20"/>
          <w:szCs w:val="20"/>
          <w:lang w:val="en"/>
        </w:rPr>
        <w:t xml:space="preserve">ealth </w:t>
      </w:r>
      <w:r w:rsidRPr="005C7B61">
        <w:rPr>
          <w:rFonts w:asciiTheme="minorHAnsi" w:hAnsiTheme="minorHAnsi" w:cstheme="minorHAnsi"/>
          <w:sz w:val="20"/>
          <w:szCs w:val="20"/>
          <w:lang w:val="en"/>
        </w:rPr>
        <w:t>o</w:t>
      </w:r>
      <w:r w:rsidR="00691715" w:rsidRPr="005C7B61">
        <w:rPr>
          <w:rFonts w:asciiTheme="minorHAnsi" w:hAnsiTheme="minorHAnsi" w:cstheme="minorHAnsi"/>
          <w:sz w:val="20"/>
          <w:szCs w:val="20"/>
          <w:lang w:val="en"/>
        </w:rPr>
        <w:t xml:space="preserve">versight </w:t>
      </w:r>
      <w:r w:rsidRPr="005C7B61">
        <w:rPr>
          <w:rFonts w:asciiTheme="minorHAnsi" w:hAnsiTheme="minorHAnsi" w:cstheme="minorHAnsi"/>
          <w:sz w:val="20"/>
          <w:szCs w:val="20"/>
          <w:lang w:val="en"/>
        </w:rPr>
        <w:t xml:space="preserve">agency for audits, investigations, inspections and licensure. </w:t>
      </w:r>
    </w:p>
    <w:p w:rsidR="00691715" w:rsidRPr="005C7B61" w:rsidRDefault="005356DD" w:rsidP="004700EF">
      <w:pPr>
        <w:pStyle w:val="msobodytext4"/>
        <w:widowControl w:val="0"/>
        <w:numPr>
          <w:ilvl w:val="0"/>
          <w:numId w:val="34"/>
        </w:numPr>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 xml:space="preserve">To comply with </w:t>
      </w:r>
      <w:r w:rsidR="00691715" w:rsidRPr="005C7B61">
        <w:rPr>
          <w:rFonts w:asciiTheme="minorHAnsi" w:hAnsiTheme="minorHAnsi" w:cstheme="minorHAnsi"/>
          <w:sz w:val="20"/>
          <w:szCs w:val="20"/>
          <w:lang w:val="en"/>
        </w:rPr>
        <w:t>Worker</w:t>
      </w:r>
      <w:r w:rsidR="00BB7DDA" w:rsidRPr="005C7B61">
        <w:rPr>
          <w:rFonts w:asciiTheme="minorHAnsi" w:hAnsiTheme="minorHAnsi" w:cstheme="minorHAnsi"/>
          <w:sz w:val="20"/>
          <w:szCs w:val="20"/>
          <w:lang w:val="en"/>
        </w:rPr>
        <w:t>s’</w:t>
      </w:r>
      <w:r w:rsidR="00691715" w:rsidRPr="005C7B61">
        <w:rPr>
          <w:rFonts w:asciiTheme="minorHAnsi" w:hAnsiTheme="minorHAnsi" w:cstheme="minorHAnsi"/>
          <w:sz w:val="20"/>
          <w:szCs w:val="20"/>
          <w:lang w:val="en"/>
        </w:rPr>
        <w:t xml:space="preserve"> Compensation </w:t>
      </w:r>
      <w:r w:rsidR="00BB7DDA" w:rsidRPr="005C7B61">
        <w:rPr>
          <w:rFonts w:asciiTheme="minorHAnsi" w:hAnsiTheme="minorHAnsi" w:cstheme="minorHAnsi"/>
          <w:sz w:val="20"/>
          <w:szCs w:val="20"/>
          <w:lang w:val="en"/>
        </w:rPr>
        <w:t xml:space="preserve">laws or </w:t>
      </w:r>
      <w:r w:rsidR="00ED68E2" w:rsidRPr="005C7B61">
        <w:rPr>
          <w:rFonts w:asciiTheme="minorHAnsi" w:hAnsiTheme="minorHAnsi" w:cstheme="minorHAnsi"/>
          <w:sz w:val="20"/>
          <w:szCs w:val="20"/>
          <w:lang w:val="en"/>
        </w:rPr>
        <w:t>other similar</w:t>
      </w:r>
      <w:r w:rsidR="003938CC" w:rsidRPr="005C7B61">
        <w:rPr>
          <w:rFonts w:asciiTheme="minorHAnsi" w:hAnsiTheme="minorHAnsi" w:cstheme="minorHAnsi"/>
          <w:sz w:val="20"/>
          <w:szCs w:val="20"/>
          <w:lang w:val="en"/>
        </w:rPr>
        <w:t xml:space="preserve"> programs</w:t>
      </w:r>
      <w:r w:rsidR="00BB7DDA" w:rsidRPr="005C7B61">
        <w:rPr>
          <w:rFonts w:asciiTheme="minorHAnsi" w:hAnsiTheme="minorHAnsi" w:cstheme="minorHAnsi"/>
          <w:sz w:val="20"/>
          <w:szCs w:val="20"/>
          <w:lang w:val="en"/>
        </w:rPr>
        <w:t>.</w:t>
      </w:r>
    </w:p>
    <w:p w:rsidR="00691715" w:rsidRPr="005C7B61" w:rsidRDefault="00897281" w:rsidP="004700EF">
      <w:pPr>
        <w:pStyle w:val="msobodytext4"/>
        <w:widowControl w:val="0"/>
        <w:numPr>
          <w:ilvl w:val="0"/>
          <w:numId w:val="34"/>
        </w:numPr>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To c</w:t>
      </w:r>
      <w:r w:rsidR="00691715" w:rsidRPr="005C7B61">
        <w:rPr>
          <w:rFonts w:asciiTheme="minorHAnsi" w:hAnsiTheme="minorHAnsi" w:cstheme="minorHAnsi"/>
          <w:sz w:val="20"/>
          <w:szCs w:val="20"/>
          <w:lang w:val="en"/>
        </w:rPr>
        <w:t xml:space="preserve">oroners </w:t>
      </w:r>
      <w:r w:rsidRPr="005C7B61">
        <w:rPr>
          <w:rFonts w:asciiTheme="minorHAnsi" w:hAnsiTheme="minorHAnsi" w:cstheme="minorHAnsi"/>
          <w:sz w:val="20"/>
          <w:szCs w:val="20"/>
          <w:lang w:val="en"/>
        </w:rPr>
        <w:t>or a m</w:t>
      </w:r>
      <w:r w:rsidR="00691715" w:rsidRPr="005C7B61">
        <w:rPr>
          <w:rFonts w:asciiTheme="minorHAnsi" w:hAnsiTheme="minorHAnsi" w:cstheme="minorHAnsi"/>
          <w:sz w:val="20"/>
          <w:szCs w:val="20"/>
          <w:lang w:val="en"/>
        </w:rPr>
        <w:t xml:space="preserve">edical </w:t>
      </w:r>
      <w:r w:rsidRPr="005C7B61">
        <w:rPr>
          <w:rFonts w:asciiTheme="minorHAnsi" w:hAnsiTheme="minorHAnsi" w:cstheme="minorHAnsi"/>
          <w:sz w:val="20"/>
          <w:szCs w:val="20"/>
          <w:lang w:val="en"/>
        </w:rPr>
        <w:t>e</w:t>
      </w:r>
      <w:r w:rsidR="00691715" w:rsidRPr="005C7B61">
        <w:rPr>
          <w:rFonts w:asciiTheme="minorHAnsi" w:hAnsiTheme="minorHAnsi" w:cstheme="minorHAnsi"/>
          <w:sz w:val="20"/>
          <w:szCs w:val="20"/>
          <w:lang w:val="en"/>
        </w:rPr>
        <w:t>xaminer for identification of person, or to determine cause of death</w:t>
      </w:r>
    </w:p>
    <w:p w:rsidR="00691715" w:rsidRPr="005C7B61" w:rsidRDefault="00691715" w:rsidP="004700EF">
      <w:pPr>
        <w:pStyle w:val="msobodytext4"/>
        <w:widowControl w:val="0"/>
        <w:numPr>
          <w:ilvl w:val="0"/>
          <w:numId w:val="34"/>
        </w:numPr>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 xml:space="preserve">To the </w:t>
      </w:r>
      <w:r w:rsidR="003938CC" w:rsidRPr="005C7B61">
        <w:rPr>
          <w:rFonts w:asciiTheme="minorHAnsi" w:hAnsiTheme="minorHAnsi" w:cstheme="minorHAnsi"/>
          <w:sz w:val="20"/>
          <w:szCs w:val="20"/>
          <w:lang w:val="en"/>
        </w:rPr>
        <w:t xml:space="preserve">US </w:t>
      </w:r>
      <w:r w:rsidRPr="005C7B61">
        <w:rPr>
          <w:rFonts w:asciiTheme="minorHAnsi" w:hAnsiTheme="minorHAnsi" w:cstheme="minorHAnsi"/>
          <w:sz w:val="20"/>
          <w:szCs w:val="20"/>
          <w:lang w:val="en"/>
        </w:rPr>
        <w:t>Department of Health and Human Services in connection with an investigation of us for compliance with federal regulations.</w:t>
      </w:r>
    </w:p>
    <w:p w:rsidR="00426C9E" w:rsidRPr="005C7B61" w:rsidRDefault="00C52534" w:rsidP="004700EF">
      <w:pPr>
        <w:numPr>
          <w:ilvl w:val="0"/>
          <w:numId w:val="34"/>
        </w:numPr>
        <w:rPr>
          <w:rFonts w:asciiTheme="minorHAnsi" w:hAnsiTheme="minorHAnsi" w:cstheme="minorHAnsi"/>
        </w:rPr>
      </w:pPr>
      <w:r w:rsidRPr="005C7B61">
        <w:rPr>
          <w:rFonts w:asciiTheme="minorHAnsi" w:hAnsiTheme="minorHAnsi" w:cstheme="minorHAnsi"/>
        </w:rPr>
        <w:t>T</w:t>
      </w:r>
      <w:r w:rsidR="00426C9E" w:rsidRPr="005C7B61">
        <w:rPr>
          <w:rFonts w:asciiTheme="minorHAnsi" w:hAnsiTheme="minorHAnsi" w:cstheme="minorHAnsi"/>
        </w:rPr>
        <w:t>o researchers when their research has been approved by an institutional review board that has reviewed the research proposal and waived the requirement that your authorization be obtained.</w:t>
      </w:r>
    </w:p>
    <w:p w:rsidR="00691715" w:rsidRPr="005C7B61" w:rsidRDefault="00691715" w:rsidP="004700EF">
      <w:pPr>
        <w:pStyle w:val="msobodytext4"/>
        <w:widowControl w:val="0"/>
        <w:spacing w:after="0" w:line="240" w:lineRule="auto"/>
        <w:rPr>
          <w:rFonts w:asciiTheme="minorHAnsi" w:hAnsiTheme="minorHAnsi" w:cstheme="minorHAnsi"/>
          <w:b/>
          <w:bCs/>
          <w:sz w:val="20"/>
          <w:szCs w:val="20"/>
          <w:u w:val="single"/>
          <w:lang w:val="en"/>
        </w:rPr>
      </w:pPr>
      <w:r w:rsidRPr="005C7B61">
        <w:rPr>
          <w:rFonts w:asciiTheme="minorHAnsi" w:hAnsiTheme="minorHAnsi" w:cstheme="minorHAnsi"/>
          <w:b/>
          <w:bCs/>
          <w:sz w:val="20"/>
          <w:szCs w:val="20"/>
          <w:u w:val="single"/>
          <w:lang w:val="en"/>
        </w:rPr>
        <w:t xml:space="preserve">SUBSTANCE ABUSE </w:t>
      </w:r>
      <w:r w:rsidR="00897281" w:rsidRPr="005C7B61">
        <w:rPr>
          <w:rFonts w:asciiTheme="minorHAnsi" w:hAnsiTheme="minorHAnsi" w:cstheme="minorHAnsi"/>
          <w:b/>
          <w:bCs/>
          <w:sz w:val="20"/>
          <w:szCs w:val="20"/>
          <w:u w:val="single"/>
          <w:lang w:val="en"/>
        </w:rPr>
        <w:t>Records</w:t>
      </w:r>
    </w:p>
    <w:p w:rsidR="00691715" w:rsidRPr="005C7B61" w:rsidRDefault="00691715" w:rsidP="004700EF">
      <w:pPr>
        <w:pStyle w:val="msobodytext4"/>
        <w:widowControl w:val="0"/>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If you are a substance abuse client, the use and disclosure of your protected health information is subject to additional federal law</w:t>
      </w:r>
      <w:r w:rsidR="00D10D22" w:rsidRPr="005C7B61">
        <w:rPr>
          <w:rFonts w:asciiTheme="minorHAnsi" w:hAnsiTheme="minorHAnsi" w:cstheme="minorHAnsi"/>
          <w:sz w:val="20"/>
          <w:szCs w:val="20"/>
          <w:lang w:val="en"/>
        </w:rPr>
        <w:t>s and regulations</w:t>
      </w:r>
      <w:r w:rsidRPr="005C7B61">
        <w:rPr>
          <w:rFonts w:asciiTheme="minorHAnsi" w:hAnsiTheme="minorHAnsi" w:cstheme="minorHAnsi"/>
          <w:sz w:val="20"/>
          <w:szCs w:val="20"/>
          <w:lang w:val="en"/>
        </w:rPr>
        <w:t>. Some of th</w:t>
      </w:r>
      <w:r w:rsidR="00D10D22" w:rsidRPr="005C7B61">
        <w:rPr>
          <w:rFonts w:asciiTheme="minorHAnsi" w:hAnsiTheme="minorHAnsi" w:cstheme="minorHAnsi"/>
          <w:sz w:val="20"/>
          <w:szCs w:val="20"/>
          <w:lang w:val="en"/>
        </w:rPr>
        <w:t>e</w:t>
      </w:r>
      <w:r w:rsidRPr="005C7B61">
        <w:rPr>
          <w:rFonts w:asciiTheme="minorHAnsi" w:hAnsiTheme="minorHAnsi" w:cstheme="minorHAnsi"/>
          <w:sz w:val="20"/>
          <w:szCs w:val="20"/>
          <w:lang w:val="en"/>
        </w:rPr>
        <w:t>se regulations may prohibit the uses and disclosures outlined in this notice. In such</w:t>
      </w:r>
      <w:r w:rsidR="004D7FA1" w:rsidRPr="005C7B61">
        <w:rPr>
          <w:rFonts w:asciiTheme="minorHAnsi" w:hAnsiTheme="minorHAnsi" w:cstheme="minorHAnsi"/>
          <w:sz w:val="20"/>
          <w:szCs w:val="20"/>
          <w:lang w:val="en"/>
        </w:rPr>
        <w:t xml:space="preserve"> cases</w:t>
      </w:r>
      <w:r w:rsidR="00ED68E2" w:rsidRPr="005C7B61">
        <w:rPr>
          <w:rFonts w:asciiTheme="minorHAnsi" w:hAnsiTheme="minorHAnsi" w:cstheme="minorHAnsi"/>
          <w:sz w:val="20"/>
          <w:szCs w:val="20"/>
          <w:lang w:val="en"/>
        </w:rPr>
        <w:t>,</w:t>
      </w:r>
      <w:r w:rsidR="004D7FA1" w:rsidRPr="005C7B61">
        <w:rPr>
          <w:rFonts w:asciiTheme="minorHAnsi" w:hAnsiTheme="minorHAnsi" w:cstheme="minorHAnsi"/>
          <w:sz w:val="20"/>
          <w:szCs w:val="20"/>
          <w:lang w:val="en"/>
        </w:rPr>
        <w:t xml:space="preserve"> </w:t>
      </w:r>
      <w:r w:rsidRPr="005C7B61">
        <w:rPr>
          <w:rFonts w:asciiTheme="minorHAnsi" w:hAnsiTheme="minorHAnsi" w:cstheme="minorHAnsi"/>
          <w:sz w:val="20"/>
          <w:szCs w:val="20"/>
          <w:lang w:val="en"/>
        </w:rPr>
        <w:t xml:space="preserve">the more restrictive regulation will be adhered to. </w:t>
      </w:r>
    </w:p>
    <w:p w:rsidR="00691715" w:rsidRPr="005C7B61" w:rsidRDefault="00691715" w:rsidP="004700EF">
      <w:pPr>
        <w:pStyle w:val="msobodytext4"/>
        <w:widowControl w:val="0"/>
        <w:spacing w:after="0" w:line="240" w:lineRule="auto"/>
        <w:rPr>
          <w:rFonts w:asciiTheme="minorHAnsi" w:hAnsiTheme="minorHAnsi" w:cstheme="minorHAnsi"/>
          <w:b/>
          <w:bCs/>
          <w:sz w:val="20"/>
          <w:szCs w:val="20"/>
          <w:u w:val="single"/>
          <w:lang w:val="en"/>
        </w:rPr>
      </w:pPr>
      <w:r w:rsidRPr="005C7B61">
        <w:rPr>
          <w:rFonts w:asciiTheme="minorHAnsi" w:hAnsiTheme="minorHAnsi" w:cstheme="minorHAnsi"/>
          <w:b/>
          <w:bCs/>
          <w:sz w:val="20"/>
          <w:szCs w:val="20"/>
          <w:u w:val="single"/>
          <w:lang w:val="en"/>
        </w:rPr>
        <w:t>OTHER USES AND DISCLOSURES OF YOUR INFORMATION BY AUTHORIZATION</w:t>
      </w:r>
    </w:p>
    <w:p w:rsidR="00691715" w:rsidRPr="005C7B61" w:rsidRDefault="00691715" w:rsidP="004700EF">
      <w:pPr>
        <w:pStyle w:val="msobodytext4"/>
        <w:widowControl w:val="0"/>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 xml:space="preserve">We are required to get your </w:t>
      </w:r>
      <w:r w:rsidR="00B17004" w:rsidRPr="005C7B61">
        <w:rPr>
          <w:rFonts w:asciiTheme="minorHAnsi" w:hAnsiTheme="minorHAnsi" w:cstheme="minorHAnsi"/>
          <w:sz w:val="20"/>
          <w:szCs w:val="20"/>
          <w:lang w:val="en"/>
        </w:rPr>
        <w:t xml:space="preserve">signed </w:t>
      </w:r>
      <w:r w:rsidRPr="005C7B61">
        <w:rPr>
          <w:rFonts w:asciiTheme="minorHAnsi" w:hAnsiTheme="minorHAnsi" w:cstheme="minorHAnsi"/>
          <w:sz w:val="20"/>
          <w:szCs w:val="20"/>
          <w:lang w:val="en"/>
        </w:rPr>
        <w:t xml:space="preserve">authorization to use or disclose your protected health information for any reason other than for treatment/services, payment, or health care operations and those specific reasons as previously outlined. We use an authorization form that specifically states what information will be given to whom and for what purpose, and is signed by you or your legal representative. You have the ability to revoke the signed authorization at any time by a written statement except to the extent that we have already acted on the authorization. </w:t>
      </w:r>
    </w:p>
    <w:p w:rsidR="00B17004" w:rsidRPr="005C7B61" w:rsidRDefault="00B17004" w:rsidP="004700EF">
      <w:pPr>
        <w:pStyle w:val="msobodytext4"/>
        <w:widowControl w:val="0"/>
        <w:spacing w:after="0" w:line="240" w:lineRule="auto"/>
        <w:rPr>
          <w:rFonts w:asciiTheme="minorHAnsi" w:hAnsiTheme="minorHAnsi" w:cstheme="minorHAnsi"/>
          <w:b/>
          <w:bCs/>
          <w:sz w:val="20"/>
          <w:szCs w:val="20"/>
          <w:u w:val="single"/>
          <w:lang w:val="en"/>
        </w:rPr>
      </w:pPr>
      <w:r w:rsidRPr="005C7B61">
        <w:rPr>
          <w:rFonts w:asciiTheme="minorHAnsi" w:hAnsiTheme="minorHAnsi" w:cstheme="minorHAnsi"/>
          <w:b/>
          <w:bCs/>
          <w:sz w:val="20"/>
          <w:szCs w:val="20"/>
          <w:u w:val="single"/>
          <w:lang w:val="en"/>
        </w:rPr>
        <w:t>CHANGES TO NOTICE</w:t>
      </w:r>
    </w:p>
    <w:p w:rsidR="00B17004" w:rsidRPr="005C7B61" w:rsidRDefault="00B17004" w:rsidP="004700EF">
      <w:pPr>
        <w:pStyle w:val="msobodytext4"/>
        <w:widowControl w:val="0"/>
        <w:tabs>
          <w:tab w:val="left" w:pos="1800"/>
        </w:tabs>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 xml:space="preserve">WWRC has the right to change this Notice and to make the revised or changed Notice effective for health information WWRC already has about your, as well as any information we receive in the future.  </w:t>
      </w:r>
    </w:p>
    <w:p w:rsidR="00B17004" w:rsidRPr="005C7B61" w:rsidRDefault="00B17004" w:rsidP="004700EF">
      <w:pPr>
        <w:pStyle w:val="BodyText3"/>
        <w:widowControl w:val="0"/>
        <w:rPr>
          <w:rFonts w:asciiTheme="minorHAnsi" w:hAnsiTheme="minorHAnsi" w:cstheme="minorHAnsi"/>
          <w:sz w:val="20"/>
          <w:lang w:val="en"/>
        </w:rPr>
      </w:pPr>
      <w:r w:rsidRPr="005C7B61">
        <w:rPr>
          <w:rFonts w:asciiTheme="minorHAnsi" w:hAnsiTheme="minorHAnsi" w:cstheme="minorHAnsi"/>
          <w:sz w:val="20"/>
          <w:lang w:val="en"/>
        </w:rPr>
        <w:t xml:space="preserve">Revised Privacy Notices will be posted at the Admissions Department of WWRC, and available to you upon request from the WWRC Privacy Officer. </w:t>
      </w:r>
    </w:p>
    <w:p w:rsidR="008D15B1" w:rsidRPr="005C7B61" w:rsidRDefault="008D15B1" w:rsidP="004700EF">
      <w:pPr>
        <w:pStyle w:val="BodyText3"/>
        <w:widowControl w:val="0"/>
        <w:rPr>
          <w:rFonts w:asciiTheme="minorHAnsi" w:hAnsiTheme="minorHAnsi" w:cstheme="minorHAnsi"/>
          <w:b w:val="0"/>
          <w:sz w:val="20"/>
          <w:u w:val="none"/>
          <w:lang w:val="en"/>
        </w:rPr>
      </w:pPr>
      <w:r w:rsidRPr="005C7B61">
        <w:rPr>
          <w:rFonts w:asciiTheme="minorHAnsi" w:hAnsiTheme="minorHAnsi" w:cstheme="minorHAnsi"/>
          <w:b w:val="0"/>
          <w:sz w:val="20"/>
          <w:u w:val="none"/>
          <w:lang w:val="en"/>
        </w:rPr>
        <w:t xml:space="preserve">If at any time you believe your privacy rights have been violated, you may </w:t>
      </w:r>
      <w:r w:rsidR="006D6698" w:rsidRPr="005C7B61">
        <w:rPr>
          <w:rFonts w:asciiTheme="minorHAnsi" w:hAnsiTheme="minorHAnsi" w:cstheme="minorHAnsi"/>
          <w:b w:val="0"/>
          <w:sz w:val="20"/>
          <w:u w:val="none"/>
          <w:lang w:val="en"/>
        </w:rPr>
        <w:t xml:space="preserve">file a written complaint with the WWRC Privacy Officer.  You also may complain to the Secretary </w:t>
      </w:r>
      <w:r w:rsidR="00C85362" w:rsidRPr="005C7B61">
        <w:rPr>
          <w:rFonts w:asciiTheme="minorHAnsi" w:hAnsiTheme="minorHAnsi" w:cstheme="minorHAnsi"/>
          <w:b w:val="0"/>
          <w:sz w:val="20"/>
          <w:u w:val="none"/>
          <w:lang w:val="en"/>
        </w:rPr>
        <w:t>o</w:t>
      </w:r>
      <w:r w:rsidR="006D6698" w:rsidRPr="005C7B61">
        <w:rPr>
          <w:rFonts w:asciiTheme="minorHAnsi" w:hAnsiTheme="minorHAnsi" w:cstheme="minorHAnsi"/>
          <w:b w:val="0"/>
          <w:sz w:val="20"/>
          <w:u w:val="none"/>
          <w:lang w:val="en"/>
        </w:rPr>
        <w:t xml:space="preserve">f the U.S. Department of Health and Human Services, generally within 180 days of when the alleged violation occurred. </w:t>
      </w:r>
      <w:r w:rsidRPr="005C7B61">
        <w:rPr>
          <w:rFonts w:asciiTheme="minorHAnsi" w:hAnsiTheme="minorHAnsi" w:cstheme="minorHAnsi"/>
          <w:b w:val="0"/>
          <w:sz w:val="20"/>
          <w:u w:val="none"/>
          <w:lang w:val="en"/>
        </w:rPr>
        <w:t xml:space="preserve">Addresses and phone numbers to use are listed at the end of this </w:t>
      </w:r>
      <w:r w:rsidR="006D6698" w:rsidRPr="005C7B61">
        <w:rPr>
          <w:rFonts w:asciiTheme="minorHAnsi" w:hAnsiTheme="minorHAnsi" w:cstheme="minorHAnsi"/>
          <w:b w:val="0"/>
          <w:sz w:val="20"/>
          <w:u w:val="none"/>
          <w:lang w:val="en"/>
        </w:rPr>
        <w:t>N</w:t>
      </w:r>
      <w:r w:rsidRPr="005C7B61">
        <w:rPr>
          <w:rFonts w:asciiTheme="minorHAnsi" w:hAnsiTheme="minorHAnsi" w:cstheme="minorHAnsi"/>
          <w:b w:val="0"/>
          <w:sz w:val="20"/>
          <w:u w:val="none"/>
          <w:lang w:val="en"/>
        </w:rPr>
        <w:t xml:space="preserve">otice. You will not suffer any change in services or </w:t>
      </w:r>
      <w:r w:rsidR="006D6698" w:rsidRPr="005C7B61">
        <w:rPr>
          <w:rFonts w:asciiTheme="minorHAnsi" w:hAnsiTheme="minorHAnsi" w:cstheme="minorHAnsi"/>
          <w:b w:val="0"/>
          <w:sz w:val="20"/>
          <w:u w:val="none"/>
          <w:lang w:val="en"/>
        </w:rPr>
        <w:t xml:space="preserve">other </w:t>
      </w:r>
      <w:r w:rsidRPr="005C7B61">
        <w:rPr>
          <w:rFonts w:asciiTheme="minorHAnsi" w:hAnsiTheme="minorHAnsi" w:cstheme="minorHAnsi"/>
          <w:b w:val="0"/>
          <w:sz w:val="20"/>
          <w:u w:val="none"/>
          <w:lang w:val="en"/>
        </w:rPr>
        <w:t>retaliation for filing a complaint.</w:t>
      </w:r>
    </w:p>
    <w:p w:rsidR="00691715" w:rsidRPr="005C7B61" w:rsidRDefault="00691715" w:rsidP="004700EF">
      <w:pPr>
        <w:pStyle w:val="msobodytext4"/>
        <w:widowControl w:val="0"/>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 xml:space="preserve">For additional information concerning our Privacy Policy, or the federal and state laws pertaining to privacy, </w:t>
      </w:r>
      <w:r w:rsidR="00742910" w:rsidRPr="005C7B61">
        <w:rPr>
          <w:rFonts w:asciiTheme="minorHAnsi" w:hAnsiTheme="minorHAnsi" w:cstheme="minorHAnsi"/>
          <w:sz w:val="20"/>
          <w:szCs w:val="20"/>
          <w:lang w:val="en"/>
        </w:rPr>
        <w:t xml:space="preserve">please </w:t>
      </w:r>
      <w:r w:rsidRPr="005C7B61">
        <w:rPr>
          <w:rFonts w:asciiTheme="minorHAnsi" w:hAnsiTheme="minorHAnsi" w:cstheme="minorHAnsi"/>
          <w:sz w:val="20"/>
          <w:szCs w:val="20"/>
          <w:lang w:val="en"/>
        </w:rPr>
        <w:t>contact</w:t>
      </w:r>
      <w:r w:rsidR="004D7FA1" w:rsidRPr="005C7B61">
        <w:rPr>
          <w:rFonts w:asciiTheme="minorHAnsi" w:hAnsiTheme="minorHAnsi" w:cstheme="minorHAnsi"/>
          <w:sz w:val="20"/>
          <w:szCs w:val="20"/>
          <w:lang w:val="en"/>
        </w:rPr>
        <w:t xml:space="preserve"> the WWRC Privacy Officer</w:t>
      </w:r>
      <w:r w:rsidRPr="005C7B61">
        <w:rPr>
          <w:rFonts w:asciiTheme="minorHAnsi" w:hAnsiTheme="minorHAnsi" w:cstheme="minorHAnsi"/>
          <w:sz w:val="20"/>
          <w:szCs w:val="20"/>
          <w:lang w:val="en"/>
        </w:rPr>
        <w:t>:</w:t>
      </w:r>
    </w:p>
    <w:p w:rsidR="00742910" w:rsidRPr="005C7B61" w:rsidRDefault="004700EF" w:rsidP="004700EF">
      <w:pPr>
        <w:pStyle w:val="msobodytext4"/>
        <w:widowControl w:val="0"/>
        <w:spacing w:after="0" w:line="240" w:lineRule="auto"/>
        <w:ind w:left="360" w:hanging="360"/>
        <w:rPr>
          <w:rFonts w:asciiTheme="minorHAnsi" w:hAnsiTheme="minorHAnsi" w:cstheme="minorHAnsi"/>
          <w:sz w:val="20"/>
          <w:szCs w:val="20"/>
          <w:lang w:val="en"/>
        </w:rPr>
      </w:pPr>
      <w:r w:rsidRPr="005C7B61">
        <w:rPr>
          <w:rFonts w:asciiTheme="minorHAnsi" w:hAnsiTheme="minorHAnsi" w:cstheme="minorHAnsi"/>
          <w:noProof/>
          <w:color w:val="auto"/>
          <w:kern w:val="0"/>
          <w:sz w:val="20"/>
          <w:szCs w:val="20"/>
        </w:rPr>
        <mc:AlternateContent>
          <mc:Choice Requires="wps">
            <w:drawing>
              <wp:inline distT="0" distB="0" distL="0" distR="0" wp14:anchorId="6F4CF09B" wp14:editId="75B75E98">
                <wp:extent cx="6880860" cy="476885"/>
                <wp:effectExtent l="0" t="0" r="15240" b="184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476885"/>
                        </a:xfrm>
                        <a:prstGeom prst="rect">
                          <a:avLst/>
                        </a:prstGeom>
                        <a:solidFill>
                          <a:srgbClr val="FFFFFF"/>
                        </a:solidFill>
                        <a:ln w="9525">
                          <a:solidFill>
                            <a:srgbClr val="000000"/>
                          </a:solidFill>
                          <a:miter lim="800000"/>
                          <a:headEnd/>
                          <a:tailEnd/>
                        </a:ln>
                      </wps:spPr>
                      <wps:txbx>
                        <w:txbxContent>
                          <w:p w:rsidR="004700EF" w:rsidRPr="005C7B61" w:rsidRDefault="004700EF" w:rsidP="004700EF">
                            <w:pPr>
                              <w:tabs>
                                <w:tab w:val="left" w:pos="6750"/>
                              </w:tabs>
                              <w:rPr>
                                <w:rFonts w:asciiTheme="minorHAnsi" w:hAnsiTheme="minorHAnsi" w:cstheme="minorHAnsi"/>
                                <w:sz w:val="22"/>
                                <w:szCs w:val="22"/>
                              </w:rPr>
                            </w:pPr>
                            <w:r w:rsidRPr="005C7B61">
                              <w:rPr>
                                <w:rFonts w:asciiTheme="minorHAnsi" w:hAnsiTheme="minorHAnsi" w:cstheme="minorHAnsi"/>
                                <w:sz w:val="22"/>
                                <w:szCs w:val="22"/>
                              </w:rPr>
                              <w:t>Wilson Workforce and Rehabilitation Center keeps records for 10 years from the last date of service and I understand that I have up to 10 years after discharge to request copies of my records.</w:t>
                            </w:r>
                          </w:p>
                          <w:p w:rsidR="004700EF" w:rsidRDefault="004700EF" w:rsidP="004700EF"/>
                        </w:txbxContent>
                      </wps:txbx>
                      <wps:bodyPr rot="0" vert="horz" wrap="square" lIns="91440" tIns="45720" rIns="91440" bIns="45720" anchor="t" anchorCtr="0" upright="1">
                        <a:noAutofit/>
                      </wps:bodyPr>
                    </wps:wsp>
                  </a:graphicData>
                </a:graphic>
              </wp:inline>
            </w:drawing>
          </mc:Choice>
          <mc:Fallback>
            <w:pict>
              <v:shapetype w14:anchorId="6F4CF09B" id="_x0000_t202" coordsize="21600,21600" o:spt="202" path="m,l,21600r21600,l21600,xe">
                <v:stroke joinstyle="miter"/>
                <v:path gradientshapeok="t" o:connecttype="rect"/>
              </v:shapetype>
              <v:shape id="Text Box 2" o:spid="_x0000_s1026" type="#_x0000_t202" style="width:541.8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">
                <v:textbox>
                  <w:txbxContent>
                    <w:p w:rsidR="004700EF" w:rsidRPr="005C7B61" w:rsidRDefault="004700EF" w:rsidP="004700EF">
                      <w:pPr>
                        <w:tabs>
                          <w:tab w:val="left" w:pos="6750"/>
                        </w:tabs>
                        <w:rPr>
                          <w:rFonts w:asciiTheme="minorHAnsi" w:hAnsiTheme="minorHAnsi" w:cstheme="minorHAnsi"/>
                          <w:sz w:val="22"/>
                          <w:szCs w:val="22"/>
                        </w:rPr>
                      </w:pPr>
                      <w:r w:rsidRPr="005C7B61">
                        <w:rPr>
                          <w:rFonts w:asciiTheme="minorHAnsi" w:hAnsiTheme="minorHAnsi" w:cstheme="minorHAnsi"/>
                          <w:sz w:val="22"/>
                          <w:szCs w:val="22"/>
                        </w:rPr>
                        <w:t>Wilson Workforce and Rehabilitation Center keeps records for 10 years from the last date of service and I understand that I have up to 10 years after discharge to request copies of my records.</w:t>
                      </w:r>
                    </w:p>
                    <w:p w:rsidR="004700EF" w:rsidRDefault="004700EF" w:rsidP="004700EF"/>
                  </w:txbxContent>
                </v:textbox>
                <w10:anchorlock/>
              </v:shape>
            </w:pict>
          </mc:Fallback>
        </mc:AlternateContent>
      </w:r>
    </w:p>
    <w:p w:rsidR="005C7B61" w:rsidRDefault="005C7B61" w:rsidP="005C7B61">
      <w:pPr>
        <w:pStyle w:val="msobodytext4"/>
        <w:widowControl w:val="0"/>
        <w:spacing w:after="0" w:line="240" w:lineRule="auto"/>
        <w:ind w:left="720"/>
        <w:rPr>
          <w:rFonts w:asciiTheme="minorHAnsi" w:hAnsiTheme="minorHAnsi" w:cstheme="minorHAnsi"/>
          <w:sz w:val="20"/>
          <w:szCs w:val="20"/>
          <w:lang w:val="en"/>
        </w:rPr>
      </w:pPr>
    </w:p>
    <w:p w:rsidR="004D7FA1" w:rsidRPr="005C7B61" w:rsidRDefault="006D6698" w:rsidP="005C7B61">
      <w:pPr>
        <w:pStyle w:val="msobodytext4"/>
        <w:widowControl w:val="0"/>
        <w:numPr>
          <w:ilvl w:val="0"/>
          <w:numId w:val="38"/>
        </w:numPr>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WWRC Privacy Officer</w:t>
      </w:r>
    </w:p>
    <w:p w:rsidR="004D7FA1" w:rsidRPr="005C7B61" w:rsidRDefault="00ED68E2" w:rsidP="005C7B61">
      <w:pPr>
        <w:pStyle w:val="msobodytext4"/>
        <w:widowControl w:val="0"/>
        <w:spacing w:after="0" w:line="240" w:lineRule="auto"/>
        <w:ind w:left="360" w:firstLine="360"/>
        <w:rPr>
          <w:rFonts w:asciiTheme="minorHAnsi" w:hAnsiTheme="minorHAnsi" w:cstheme="minorHAnsi"/>
          <w:sz w:val="20"/>
          <w:szCs w:val="20"/>
          <w:lang w:val="en"/>
        </w:rPr>
      </w:pPr>
      <w:r w:rsidRPr="005C7B61">
        <w:rPr>
          <w:rFonts w:asciiTheme="minorHAnsi" w:hAnsiTheme="minorHAnsi" w:cstheme="minorHAnsi"/>
          <w:sz w:val="20"/>
          <w:szCs w:val="20"/>
          <w:lang w:val="en"/>
        </w:rPr>
        <w:t>P.O</w:t>
      </w:r>
      <w:r w:rsidR="00C85362" w:rsidRPr="005C7B61">
        <w:rPr>
          <w:rFonts w:asciiTheme="minorHAnsi" w:hAnsiTheme="minorHAnsi" w:cstheme="minorHAnsi"/>
          <w:sz w:val="20"/>
          <w:szCs w:val="20"/>
          <w:lang w:val="en"/>
        </w:rPr>
        <w:t>. Box 1500</w:t>
      </w:r>
      <w:r w:rsidR="003B6945" w:rsidRPr="005C7B61">
        <w:rPr>
          <w:rFonts w:asciiTheme="minorHAnsi" w:hAnsiTheme="minorHAnsi" w:cstheme="minorHAnsi"/>
          <w:sz w:val="20"/>
          <w:szCs w:val="20"/>
          <w:lang w:val="en"/>
        </w:rPr>
        <w:t>, W-</w:t>
      </w:r>
      <w:r w:rsidR="000F4976" w:rsidRPr="005C7B61">
        <w:rPr>
          <w:rFonts w:asciiTheme="minorHAnsi" w:hAnsiTheme="minorHAnsi" w:cstheme="minorHAnsi"/>
          <w:sz w:val="20"/>
          <w:szCs w:val="20"/>
          <w:lang w:val="en"/>
        </w:rPr>
        <w:t>279</w:t>
      </w:r>
    </w:p>
    <w:p w:rsidR="004D7FA1" w:rsidRPr="005C7B61" w:rsidRDefault="00C85362" w:rsidP="005C7B61">
      <w:pPr>
        <w:pStyle w:val="msobodytext4"/>
        <w:widowControl w:val="0"/>
        <w:spacing w:after="0" w:line="240" w:lineRule="auto"/>
        <w:ind w:left="360" w:firstLine="360"/>
        <w:rPr>
          <w:rFonts w:asciiTheme="minorHAnsi" w:hAnsiTheme="minorHAnsi" w:cstheme="minorHAnsi"/>
          <w:sz w:val="20"/>
          <w:szCs w:val="20"/>
          <w:lang w:val="en"/>
        </w:rPr>
      </w:pPr>
      <w:r w:rsidRPr="005C7B61">
        <w:rPr>
          <w:rFonts w:asciiTheme="minorHAnsi" w:hAnsiTheme="minorHAnsi" w:cstheme="minorHAnsi"/>
          <w:sz w:val="20"/>
          <w:szCs w:val="20"/>
          <w:lang w:val="en"/>
        </w:rPr>
        <w:t xml:space="preserve">Fishersville, VA 22939-1500 </w:t>
      </w:r>
    </w:p>
    <w:p w:rsidR="000F4976" w:rsidRPr="005C7B61" w:rsidRDefault="003A232F" w:rsidP="005C7B61">
      <w:pPr>
        <w:pStyle w:val="msobodytext4"/>
        <w:widowControl w:val="0"/>
        <w:spacing w:after="0" w:line="240" w:lineRule="auto"/>
        <w:ind w:left="360" w:firstLine="360"/>
        <w:rPr>
          <w:rFonts w:asciiTheme="minorHAnsi" w:hAnsiTheme="minorHAnsi" w:cstheme="minorHAnsi"/>
          <w:sz w:val="20"/>
          <w:szCs w:val="20"/>
          <w:lang w:val="en"/>
        </w:rPr>
      </w:pPr>
      <w:r w:rsidRPr="005C7B61">
        <w:rPr>
          <w:rFonts w:asciiTheme="minorHAnsi" w:hAnsiTheme="minorHAnsi" w:cstheme="minorHAnsi"/>
          <w:sz w:val="20"/>
          <w:szCs w:val="20"/>
          <w:lang w:val="en"/>
        </w:rPr>
        <w:t>540-332-7000</w:t>
      </w:r>
    </w:p>
    <w:p w:rsidR="000F4976" w:rsidRPr="005C7B61" w:rsidRDefault="000F4976" w:rsidP="005C7B61">
      <w:pPr>
        <w:pStyle w:val="msobodytext4"/>
        <w:widowControl w:val="0"/>
        <w:numPr>
          <w:ilvl w:val="0"/>
          <w:numId w:val="38"/>
        </w:numPr>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Virginia Department of Health</w:t>
      </w:r>
    </w:p>
    <w:p w:rsidR="000F4976" w:rsidRPr="005C7B61" w:rsidRDefault="000F4976" w:rsidP="005C7B61">
      <w:pPr>
        <w:pStyle w:val="msobodytext4"/>
        <w:widowControl w:val="0"/>
        <w:spacing w:after="0" w:line="240" w:lineRule="auto"/>
        <w:ind w:left="360" w:firstLine="360"/>
        <w:rPr>
          <w:rFonts w:asciiTheme="minorHAnsi" w:hAnsiTheme="minorHAnsi" w:cstheme="minorHAnsi"/>
          <w:sz w:val="20"/>
          <w:szCs w:val="20"/>
          <w:lang w:val="en"/>
        </w:rPr>
      </w:pPr>
      <w:r w:rsidRPr="005C7B61">
        <w:rPr>
          <w:rFonts w:asciiTheme="minorHAnsi" w:hAnsiTheme="minorHAnsi" w:cstheme="minorHAnsi"/>
          <w:sz w:val="20"/>
          <w:szCs w:val="20"/>
          <w:lang w:val="en"/>
        </w:rPr>
        <w:t xml:space="preserve">Office of Licensure and Certification </w:t>
      </w:r>
    </w:p>
    <w:p w:rsidR="000F4976" w:rsidRPr="005C7B61" w:rsidRDefault="000F4976" w:rsidP="005C7B61">
      <w:pPr>
        <w:pStyle w:val="msobodytext4"/>
        <w:widowControl w:val="0"/>
        <w:spacing w:after="0" w:line="240" w:lineRule="auto"/>
        <w:ind w:left="360" w:firstLine="360"/>
        <w:rPr>
          <w:rFonts w:asciiTheme="minorHAnsi" w:hAnsiTheme="minorHAnsi" w:cstheme="minorHAnsi"/>
          <w:sz w:val="20"/>
          <w:szCs w:val="20"/>
          <w:lang w:val="en"/>
        </w:rPr>
      </w:pPr>
      <w:r w:rsidRPr="005C7B61">
        <w:rPr>
          <w:rFonts w:asciiTheme="minorHAnsi" w:hAnsiTheme="minorHAnsi" w:cstheme="minorHAnsi"/>
          <w:sz w:val="20"/>
          <w:szCs w:val="20"/>
          <w:lang w:val="en"/>
        </w:rPr>
        <w:t xml:space="preserve">9960 </w:t>
      </w:r>
      <w:proofErr w:type="spellStart"/>
      <w:r w:rsidRPr="005C7B61">
        <w:rPr>
          <w:rFonts w:asciiTheme="minorHAnsi" w:hAnsiTheme="minorHAnsi" w:cstheme="minorHAnsi"/>
          <w:sz w:val="20"/>
          <w:szCs w:val="20"/>
          <w:lang w:val="en"/>
        </w:rPr>
        <w:t>Mayland</w:t>
      </w:r>
      <w:proofErr w:type="spellEnd"/>
      <w:r w:rsidRPr="005C7B61">
        <w:rPr>
          <w:rFonts w:asciiTheme="minorHAnsi" w:hAnsiTheme="minorHAnsi" w:cstheme="minorHAnsi"/>
          <w:sz w:val="20"/>
          <w:szCs w:val="20"/>
          <w:lang w:val="en"/>
        </w:rPr>
        <w:t xml:space="preserve"> Drive, Suite 401</w:t>
      </w:r>
    </w:p>
    <w:p w:rsidR="000F4976" w:rsidRPr="005C7B61" w:rsidRDefault="000F4976" w:rsidP="005C7B61">
      <w:pPr>
        <w:pStyle w:val="msobodytext4"/>
        <w:widowControl w:val="0"/>
        <w:spacing w:after="0" w:line="240" w:lineRule="auto"/>
        <w:ind w:left="360" w:firstLine="360"/>
        <w:rPr>
          <w:rFonts w:asciiTheme="minorHAnsi" w:hAnsiTheme="minorHAnsi" w:cstheme="minorHAnsi"/>
          <w:sz w:val="20"/>
          <w:szCs w:val="20"/>
          <w:lang w:val="en"/>
        </w:rPr>
      </w:pPr>
      <w:r w:rsidRPr="005C7B61">
        <w:rPr>
          <w:rFonts w:asciiTheme="minorHAnsi" w:hAnsiTheme="minorHAnsi" w:cstheme="minorHAnsi"/>
          <w:sz w:val="20"/>
          <w:szCs w:val="20"/>
          <w:lang w:val="en"/>
        </w:rPr>
        <w:t>Richmond, VA  23233-1463</w:t>
      </w:r>
    </w:p>
    <w:p w:rsidR="000F4976" w:rsidRPr="005C7B61" w:rsidRDefault="000F4976" w:rsidP="005C7B61">
      <w:pPr>
        <w:pStyle w:val="msobodytext4"/>
        <w:widowControl w:val="0"/>
        <w:spacing w:after="0" w:line="240" w:lineRule="auto"/>
        <w:ind w:left="360" w:firstLine="360"/>
        <w:rPr>
          <w:rFonts w:asciiTheme="minorHAnsi" w:hAnsiTheme="minorHAnsi" w:cstheme="minorHAnsi"/>
          <w:sz w:val="20"/>
          <w:szCs w:val="20"/>
          <w:lang w:val="en"/>
        </w:rPr>
      </w:pPr>
      <w:r w:rsidRPr="005C7B61">
        <w:rPr>
          <w:rFonts w:asciiTheme="minorHAnsi" w:hAnsiTheme="minorHAnsi" w:cstheme="minorHAnsi"/>
          <w:sz w:val="20"/>
          <w:szCs w:val="20"/>
          <w:lang w:val="en"/>
        </w:rPr>
        <w:t>1-800-955-1819</w:t>
      </w:r>
    </w:p>
    <w:p w:rsidR="005E01BE" w:rsidRPr="005C7B61" w:rsidRDefault="005E01BE" w:rsidP="005C7B61">
      <w:pPr>
        <w:pStyle w:val="msobodytext4"/>
        <w:widowControl w:val="0"/>
        <w:numPr>
          <w:ilvl w:val="0"/>
          <w:numId w:val="38"/>
        </w:numPr>
        <w:spacing w:after="0" w:line="240" w:lineRule="auto"/>
        <w:rPr>
          <w:rFonts w:asciiTheme="minorHAnsi" w:hAnsiTheme="minorHAnsi" w:cstheme="minorHAnsi"/>
          <w:sz w:val="20"/>
          <w:szCs w:val="20"/>
          <w:lang w:val="en"/>
        </w:rPr>
      </w:pPr>
      <w:r w:rsidRPr="005C7B61">
        <w:rPr>
          <w:rFonts w:asciiTheme="minorHAnsi" w:hAnsiTheme="minorHAnsi" w:cstheme="minorHAnsi"/>
          <w:sz w:val="20"/>
          <w:szCs w:val="20"/>
          <w:lang w:val="en"/>
        </w:rPr>
        <w:t>Region III – DE, DC, MD, PA, VA, WV</w:t>
      </w:r>
    </w:p>
    <w:p w:rsidR="005E01BE" w:rsidRPr="005C7B61" w:rsidRDefault="005E01BE" w:rsidP="005C7B61">
      <w:pPr>
        <w:pStyle w:val="msobodytext4"/>
        <w:widowControl w:val="0"/>
        <w:spacing w:after="0" w:line="240" w:lineRule="auto"/>
        <w:ind w:left="360" w:firstLine="360"/>
        <w:rPr>
          <w:rFonts w:asciiTheme="minorHAnsi" w:hAnsiTheme="minorHAnsi" w:cstheme="minorHAnsi"/>
          <w:sz w:val="20"/>
          <w:szCs w:val="20"/>
          <w:lang w:val="en"/>
        </w:rPr>
      </w:pPr>
      <w:r w:rsidRPr="005C7B61">
        <w:rPr>
          <w:rFonts w:asciiTheme="minorHAnsi" w:hAnsiTheme="minorHAnsi" w:cstheme="minorHAnsi"/>
          <w:sz w:val="20"/>
          <w:szCs w:val="20"/>
          <w:lang w:val="en"/>
        </w:rPr>
        <w:t>Office for Civil Rights, DHHS</w:t>
      </w:r>
    </w:p>
    <w:p w:rsidR="005E01BE" w:rsidRPr="005C7B61" w:rsidRDefault="005E01BE" w:rsidP="005C7B61">
      <w:pPr>
        <w:pStyle w:val="msobodytext4"/>
        <w:widowControl w:val="0"/>
        <w:spacing w:after="0" w:line="240" w:lineRule="auto"/>
        <w:ind w:left="360" w:firstLine="360"/>
        <w:rPr>
          <w:rFonts w:asciiTheme="minorHAnsi" w:hAnsiTheme="minorHAnsi" w:cstheme="minorHAnsi"/>
          <w:sz w:val="20"/>
          <w:szCs w:val="20"/>
          <w:lang w:val="en"/>
        </w:rPr>
      </w:pPr>
      <w:r w:rsidRPr="005C7B61">
        <w:rPr>
          <w:rFonts w:asciiTheme="minorHAnsi" w:hAnsiTheme="minorHAnsi" w:cstheme="minorHAnsi"/>
          <w:sz w:val="20"/>
          <w:szCs w:val="20"/>
          <w:lang w:val="en"/>
        </w:rPr>
        <w:t>150 S. Independence Mall West, Suite 372</w:t>
      </w:r>
    </w:p>
    <w:p w:rsidR="005E01BE" w:rsidRPr="005C7B61" w:rsidRDefault="005E01BE" w:rsidP="005C7B61">
      <w:pPr>
        <w:pStyle w:val="msobodytext4"/>
        <w:widowControl w:val="0"/>
        <w:spacing w:after="0" w:line="240" w:lineRule="auto"/>
        <w:ind w:left="360" w:firstLine="360"/>
        <w:rPr>
          <w:rFonts w:asciiTheme="minorHAnsi" w:hAnsiTheme="minorHAnsi" w:cstheme="minorHAnsi"/>
          <w:sz w:val="20"/>
          <w:szCs w:val="20"/>
          <w:lang w:val="en"/>
        </w:rPr>
      </w:pPr>
      <w:r w:rsidRPr="005C7B61">
        <w:rPr>
          <w:rFonts w:asciiTheme="minorHAnsi" w:hAnsiTheme="minorHAnsi" w:cstheme="minorHAnsi"/>
          <w:sz w:val="20"/>
          <w:szCs w:val="20"/>
          <w:lang w:val="en"/>
        </w:rPr>
        <w:t>Philadelphia, PA 19106-3499</w:t>
      </w:r>
    </w:p>
    <w:p w:rsidR="005E01BE" w:rsidRPr="005C7B61" w:rsidRDefault="005E01BE" w:rsidP="005C7B61">
      <w:pPr>
        <w:pStyle w:val="msobodytext4"/>
        <w:widowControl w:val="0"/>
        <w:spacing w:after="0" w:line="240" w:lineRule="auto"/>
        <w:ind w:left="360" w:firstLine="360"/>
        <w:rPr>
          <w:rFonts w:asciiTheme="minorHAnsi" w:hAnsiTheme="minorHAnsi" w:cstheme="minorHAnsi"/>
          <w:sz w:val="20"/>
          <w:szCs w:val="20"/>
          <w:lang w:val="en"/>
        </w:rPr>
      </w:pPr>
      <w:r w:rsidRPr="005C7B61">
        <w:rPr>
          <w:rFonts w:asciiTheme="minorHAnsi" w:hAnsiTheme="minorHAnsi" w:cstheme="minorHAnsi"/>
          <w:sz w:val="20"/>
          <w:szCs w:val="20"/>
          <w:lang w:val="en"/>
        </w:rPr>
        <w:t>215-861-4441 / 215-861-4440 (TDD)</w:t>
      </w:r>
    </w:p>
    <w:p w:rsidR="00545BBF" w:rsidRPr="005C7B61" w:rsidRDefault="005E01BE" w:rsidP="005C7B61">
      <w:pPr>
        <w:pStyle w:val="msobodytext4"/>
        <w:widowControl w:val="0"/>
        <w:spacing w:after="0" w:line="240" w:lineRule="auto"/>
        <w:ind w:left="360" w:firstLine="360"/>
        <w:rPr>
          <w:rFonts w:ascii="Arial" w:hAnsi="Arial" w:cs="Arial"/>
          <w:sz w:val="20"/>
          <w:szCs w:val="20"/>
        </w:rPr>
      </w:pPr>
      <w:r w:rsidRPr="005C7B61">
        <w:rPr>
          <w:rFonts w:asciiTheme="minorHAnsi" w:hAnsiTheme="minorHAnsi" w:cstheme="minorHAnsi"/>
          <w:sz w:val="20"/>
          <w:szCs w:val="20"/>
          <w:lang w:val="en"/>
        </w:rPr>
        <w:t>215-861-4431 (Fax)</w:t>
      </w:r>
    </w:p>
    <w:sectPr w:rsidR="00545BBF" w:rsidRPr="005C7B61" w:rsidSect="004700EF">
      <w:headerReference w:type="default" r:id="rId8"/>
      <w:footerReference w:type="default" r:id="rId9"/>
      <w:headerReference w:type="first" r:id="rId10"/>
      <w:footerReference w:type="first" r:id="rId11"/>
      <w:pgSz w:w="12240" w:h="15840" w:code="1"/>
      <w:pgMar w:top="432" w:right="720" w:bottom="432" w:left="720" w:header="43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CAA" w:rsidRDefault="00E35CAA">
      <w:r>
        <w:separator/>
      </w:r>
    </w:p>
  </w:endnote>
  <w:endnote w:type="continuationSeparator" w:id="0">
    <w:p w:rsidR="00E35CAA" w:rsidRDefault="00E3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996" w:rsidRDefault="00F34996" w:rsidP="00F34996">
    <w:pPr>
      <w:tabs>
        <w:tab w:val="center" w:pos="5400"/>
      </w:tabs>
    </w:pPr>
    <w:r>
      <w:rPr>
        <w:rFonts w:ascii="Arial" w:hAnsi="Arial" w:cs="Arial"/>
        <w:sz w:val="16"/>
        <w:szCs w:val="16"/>
      </w:rPr>
      <w:t>RMS-2417</w:t>
    </w:r>
    <w:r w:rsidRPr="00F34996">
      <w:rPr>
        <w:rFonts w:ascii="Arial" w:hAnsi="Arial" w:cs="Arial"/>
        <w:sz w:val="16"/>
        <w:szCs w:val="16"/>
      </w:rPr>
      <w:tab/>
      <w:t xml:space="preserve">Page </w:t>
    </w:r>
    <w:r w:rsidRPr="00F34996">
      <w:rPr>
        <w:rFonts w:ascii="Arial" w:hAnsi="Arial" w:cs="Arial"/>
        <w:sz w:val="16"/>
        <w:szCs w:val="16"/>
      </w:rPr>
      <w:fldChar w:fldCharType="begin"/>
    </w:r>
    <w:r w:rsidRPr="00F34996">
      <w:rPr>
        <w:rFonts w:ascii="Arial" w:hAnsi="Arial" w:cs="Arial"/>
        <w:sz w:val="16"/>
        <w:szCs w:val="16"/>
      </w:rPr>
      <w:instrText xml:space="preserve"> PAGE </w:instrText>
    </w:r>
    <w:r w:rsidRPr="00F34996">
      <w:rPr>
        <w:rFonts w:ascii="Arial" w:hAnsi="Arial" w:cs="Arial"/>
        <w:sz w:val="16"/>
        <w:szCs w:val="16"/>
      </w:rPr>
      <w:fldChar w:fldCharType="separate"/>
    </w:r>
    <w:r w:rsidR="00AD09CA">
      <w:rPr>
        <w:rFonts w:ascii="Arial" w:hAnsi="Arial" w:cs="Arial"/>
        <w:noProof/>
        <w:sz w:val="16"/>
        <w:szCs w:val="16"/>
      </w:rPr>
      <w:t>2</w:t>
    </w:r>
    <w:r w:rsidRPr="00F34996">
      <w:rPr>
        <w:rFonts w:ascii="Arial" w:hAnsi="Arial" w:cs="Arial"/>
        <w:sz w:val="16"/>
        <w:szCs w:val="16"/>
      </w:rPr>
      <w:fldChar w:fldCharType="end"/>
    </w:r>
    <w:r w:rsidRPr="00F34996">
      <w:rPr>
        <w:rFonts w:ascii="Arial" w:hAnsi="Arial" w:cs="Arial"/>
        <w:sz w:val="16"/>
        <w:szCs w:val="16"/>
      </w:rPr>
      <w:t xml:space="preserve"> of </w:t>
    </w:r>
    <w:r w:rsidRPr="00F34996">
      <w:rPr>
        <w:rFonts w:ascii="Arial" w:hAnsi="Arial" w:cs="Arial"/>
        <w:sz w:val="16"/>
        <w:szCs w:val="16"/>
      </w:rPr>
      <w:fldChar w:fldCharType="begin"/>
    </w:r>
    <w:r w:rsidRPr="00F34996">
      <w:rPr>
        <w:rFonts w:ascii="Arial" w:hAnsi="Arial" w:cs="Arial"/>
        <w:sz w:val="16"/>
        <w:szCs w:val="16"/>
      </w:rPr>
      <w:instrText xml:space="preserve"> NUMPAGES  </w:instrText>
    </w:r>
    <w:r w:rsidRPr="00F34996">
      <w:rPr>
        <w:rFonts w:ascii="Arial" w:hAnsi="Arial" w:cs="Arial"/>
        <w:sz w:val="16"/>
        <w:szCs w:val="16"/>
      </w:rPr>
      <w:fldChar w:fldCharType="separate"/>
    </w:r>
    <w:r w:rsidR="00AD09CA">
      <w:rPr>
        <w:rFonts w:ascii="Arial" w:hAnsi="Arial" w:cs="Arial"/>
        <w:noProof/>
        <w:sz w:val="16"/>
        <w:szCs w:val="16"/>
      </w:rPr>
      <w:t>2</w:t>
    </w:r>
    <w:r w:rsidRPr="00F34996">
      <w:rPr>
        <w:rFonts w:ascii="Arial" w:hAnsi="Arial" w:cs="Arial"/>
        <w:sz w:val="16"/>
        <w:szCs w:val="16"/>
      </w:rPr>
      <w:fldChar w:fldCharType="end"/>
    </w:r>
    <w:r w:rsidR="005C7B61">
      <w:rPr>
        <w:rFonts w:ascii="Arial" w:hAnsi="Arial" w:cs="Arial"/>
        <w:sz w:val="16"/>
        <w:szCs w:val="16"/>
      </w:rPr>
      <w:tab/>
    </w:r>
    <w:r w:rsidR="005C7B61">
      <w:rPr>
        <w:rFonts w:ascii="Arial" w:hAnsi="Arial" w:cs="Arial"/>
        <w:sz w:val="16"/>
        <w:szCs w:val="16"/>
      </w:rPr>
      <w:tab/>
    </w:r>
    <w:r w:rsidR="005C7B61">
      <w:rPr>
        <w:rFonts w:ascii="Arial" w:hAnsi="Arial" w:cs="Arial"/>
        <w:sz w:val="16"/>
        <w:szCs w:val="16"/>
      </w:rPr>
      <w:tab/>
    </w:r>
    <w:r w:rsidR="005C7B61">
      <w:rPr>
        <w:rFonts w:ascii="Arial" w:hAnsi="Arial" w:cs="Arial"/>
        <w:sz w:val="16"/>
        <w:szCs w:val="16"/>
      </w:rPr>
      <w:tab/>
    </w:r>
    <w:r w:rsidR="005C7B61">
      <w:rPr>
        <w:rFonts w:ascii="Arial" w:hAnsi="Arial" w:cs="Arial"/>
        <w:sz w:val="16"/>
        <w:szCs w:val="16"/>
      </w:rPr>
      <w:tab/>
      <w:t>Rev.:  2/2022</w:t>
    </w:r>
  </w:p>
  <w:p w:rsidR="004B17E4" w:rsidRPr="004B17E4" w:rsidRDefault="004B17E4" w:rsidP="00F34996">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B61" w:rsidRPr="005C7B61" w:rsidRDefault="005C7B61" w:rsidP="005C7B61">
    <w:pPr>
      <w:pStyle w:val="Footer"/>
    </w:pPr>
    <w:r>
      <w:rPr>
        <w:rFonts w:ascii="Arial" w:hAnsi="Arial" w:cs="Arial"/>
        <w:sz w:val="16"/>
        <w:szCs w:val="16"/>
      </w:rPr>
      <w:t>RMS-2417</w:t>
    </w:r>
    <w:r w:rsidRPr="00F34996">
      <w:rPr>
        <w:rFonts w:ascii="Arial" w:hAnsi="Arial" w:cs="Arial"/>
        <w:sz w:val="16"/>
        <w:szCs w:val="16"/>
      </w:rPr>
      <w:tab/>
      <w:t xml:space="preserve">Page </w:t>
    </w:r>
    <w:r w:rsidRPr="00F34996">
      <w:rPr>
        <w:rFonts w:ascii="Arial" w:hAnsi="Arial" w:cs="Arial"/>
        <w:sz w:val="16"/>
        <w:szCs w:val="16"/>
      </w:rPr>
      <w:fldChar w:fldCharType="begin"/>
    </w:r>
    <w:r w:rsidRPr="00F34996">
      <w:rPr>
        <w:rFonts w:ascii="Arial" w:hAnsi="Arial" w:cs="Arial"/>
        <w:sz w:val="16"/>
        <w:szCs w:val="16"/>
      </w:rPr>
      <w:instrText xml:space="preserve"> PAGE </w:instrText>
    </w:r>
    <w:r w:rsidRPr="00F34996">
      <w:rPr>
        <w:rFonts w:ascii="Arial" w:hAnsi="Arial" w:cs="Arial"/>
        <w:sz w:val="16"/>
        <w:szCs w:val="16"/>
      </w:rPr>
      <w:fldChar w:fldCharType="separate"/>
    </w:r>
    <w:r w:rsidR="00AD09CA">
      <w:rPr>
        <w:rFonts w:ascii="Arial" w:hAnsi="Arial" w:cs="Arial"/>
        <w:noProof/>
        <w:sz w:val="16"/>
        <w:szCs w:val="16"/>
      </w:rPr>
      <w:t>1</w:t>
    </w:r>
    <w:r w:rsidRPr="00F34996">
      <w:rPr>
        <w:rFonts w:ascii="Arial" w:hAnsi="Arial" w:cs="Arial"/>
        <w:sz w:val="16"/>
        <w:szCs w:val="16"/>
      </w:rPr>
      <w:fldChar w:fldCharType="end"/>
    </w:r>
    <w:r w:rsidRPr="00F34996">
      <w:rPr>
        <w:rFonts w:ascii="Arial" w:hAnsi="Arial" w:cs="Arial"/>
        <w:sz w:val="16"/>
        <w:szCs w:val="16"/>
      </w:rPr>
      <w:t xml:space="preserve"> of </w:t>
    </w:r>
    <w:r w:rsidRPr="00F34996">
      <w:rPr>
        <w:rFonts w:ascii="Arial" w:hAnsi="Arial" w:cs="Arial"/>
        <w:sz w:val="16"/>
        <w:szCs w:val="16"/>
      </w:rPr>
      <w:fldChar w:fldCharType="begin"/>
    </w:r>
    <w:r w:rsidRPr="00F34996">
      <w:rPr>
        <w:rFonts w:ascii="Arial" w:hAnsi="Arial" w:cs="Arial"/>
        <w:sz w:val="16"/>
        <w:szCs w:val="16"/>
      </w:rPr>
      <w:instrText xml:space="preserve"> NUMPAGES  </w:instrText>
    </w:r>
    <w:r w:rsidRPr="00F34996">
      <w:rPr>
        <w:rFonts w:ascii="Arial" w:hAnsi="Arial" w:cs="Arial"/>
        <w:sz w:val="16"/>
        <w:szCs w:val="16"/>
      </w:rPr>
      <w:fldChar w:fldCharType="separate"/>
    </w:r>
    <w:r w:rsidR="00AD09CA">
      <w:rPr>
        <w:rFonts w:ascii="Arial" w:hAnsi="Arial" w:cs="Arial"/>
        <w:noProof/>
        <w:sz w:val="16"/>
        <w:szCs w:val="16"/>
      </w:rPr>
      <w:t>2</w:t>
    </w:r>
    <w:r w:rsidRPr="00F34996">
      <w:rPr>
        <w:rFonts w:ascii="Arial" w:hAnsi="Arial" w:cs="Arial"/>
        <w:sz w:val="16"/>
        <w:szCs w:val="16"/>
      </w:rPr>
      <w:fldChar w:fldCharType="end"/>
    </w:r>
    <w:r>
      <w:rPr>
        <w:rFonts w:ascii="Arial" w:hAnsi="Arial" w:cs="Arial"/>
        <w:sz w:val="16"/>
        <w:szCs w:val="16"/>
      </w:rPr>
      <w:tab/>
    </w:r>
    <w:r>
      <w:rPr>
        <w:rFonts w:ascii="Arial" w:hAnsi="Arial" w:cs="Arial"/>
        <w:sz w:val="16"/>
        <w:szCs w:val="16"/>
      </w:rPr>
      <w:tab/>
      <w:t>Rev.:  2/2022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CAA" w:rsidRDefault="00E35CAA">
      <w:r>
        <w:separator/>
      </w:r>
    </w:p>
  </w:footnote>
  <w:footnote w:type="continuationSeparator" w:id="0">
    <w:p w:rsidR="00E35CAA" w:rsidRDefault="00E3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7E4" w:rsidRDefault="004B17E4">
    <w:pPr>
      <w:pStyle w:val="Header"/>
      <w:jc w:val="center"/>
      <w:rPr>
        <w:b/>
        <w:sz w:val="4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0EF" w:rsidRDefault="004700EF" w:rsidP="004700EF">
    <w:pPr>
      <w:pStyle w:val="Header"/>
      <w:jc w:val="right"/>
    </w:pPr>
    <w:r>
      <w:rPr>
        <w:noProof/>
      </w:rPr>
      <w:drawing>
        <wp:inline distT="0" distB="0" distL="0" distR="0">
          <wp:extent cx="2157400" cy="6959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lsonWRCcolor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7242" cy="7023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1DC5"/>
    <w:multiLevelType w:val="hybridMultilevel"/>
    <w:tmpl w:val="DEA649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44142"/>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DF766FE"/>
    <w:multiLevelType w:val="hybridMultilevel"/>
    <w:tmpl w:val="EF4002DC"/>
    <w:lvl w:ilvl="0" w:tplc="3098868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340AF"/>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E944DB"/>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4095A4D"/>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D1C6C01"/>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D213084"/>
    <w:multiLevelType w:val="multilevel"/>
    <w:tmpl w:val="7CB800E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90C26"/>
    <w:multiLevelType w:val="hybridMultilevel"/>
    <w:tmpl w:val="86248B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0C2C77"/>
    <w:multiLevelType w:val="hybridMultilevel"/>
    <w:tmpl w:val="219256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8755B"/>
    <w:multiLevelType w:val="singleLevel"/>
    <w:tmpl w:val="92346C74"/>
    <w:lvl w:ilvl="0">
      <w:start w:val="1"/>
      <w:numFmt w:val="bullet"/>
      <w:lvlText w:val=""/>
      <w:lvlJc w:val="left"/>
      <w:pPr>
        <w:tabs>
          <w:tab w:val="num" w:pos="720"/>
        </w:tabs>
        <w:ind w:left="360" w:hanging="360"/>
      </w:pPr>
      <w:rPr>
        <w:rFonts w:ascii="Wingdings" w:hAnsi="Wingdings" w:hint="default"/>
        <w:sz w:val="48"/>
      </w:rPr>
    </w:lvl>
  </w:abstractNum>
  <w:abstractNum w:abstractNumId="11" w15:restartNumberingAfterBreak="0">
    <w:nsid w:val="28B7343D"/>
    <w:multiLevelType w:val="singleLevel"/>
    <w:tmpl w:val="94AAA64C"/>
    <w:lvl w:ilvl="0">
      <w:start w:val="1"/>
      <w:numFmt w:val="bullet"/>
      <w:lvlText w:val=""/>
      <w:lvlJc w:val="left"/>
      <w:pPr>
        <w:tabs>
          <w:tab w:val="num" w:pos="720"/>
        </w:tabs>
        <w:ind w:left="0" w:firstLine="0"/>
      </w:pPr>
      <w:rPr>
        <w:rFonts w:ascii="Wingdings" w:hAnsi="Wingdings" w:hint="default"/>
        <w:sz w:val="48"/>
      </w:rPr>
    </w:lvl>
  </w:abstractNum>
  <w:abstractNum w:abstractNumId="12" w15:restartNumberingAfterBreak="0">
    <w:nsid w:val="291E2266"/>
    <w:multiLevelType w:val="hybridMultilevel"/>
    <w:tmpl w:val="0E7628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094FBA"/>
    <w:multiLevelType w:val="singleLevel"/>
    <w:tmpl w:val="92346C74"/>
    <w:lvl w:ilvl="0">
      <w:start w:val="1"/>
      <w:numFmt w:val="bullet"/>
      <w:lvlText w:val=""/>
      <w:lvlJc w:val="left"/>
      <w:pPr>
        <w:tabs>
          <w:tab w:val="num" w:pos="720"/>
        </w:tabs>
        <w:ind w:left="360" w:hanging="360"/>
      </w:pPr>
      <w:rPr>
        <w:rFonts w:ascii="Wingdings" w:hAnsi="Wingdings" w:hint="default"/>
        <w:sz w:val="48"/>
      </w:rPr>
    </w:lvl>
  </w:abstractNum>
  <w:abstractNum w:abstractNumId="14" w15:restartNumberingAfterBreak="0">
    <w:nsid w:val="2B726D35"/>
    <w:multiLevelType w:val="singleLevel"/>
    <w:tmpl w:val="92346C74"/>
    <w:lvl w:ilvl="0">
      <w:start w:val="1"/>
      <w:numFmt w:val="bullet"/>
      <w:lvlText w:val=""/>
      <w:lvlJc w:val="left"/>
      <w:pPr>
        <w:tabs>
          <w:tab w:val="num" w:pos="720"/>
        </w:tabs>
        <w:ind w:left="360" w:hanging="360"/>
      </w:pPr>
      <w:rPr>
        <w:rFonts w:ascii="Wingdings" w:hAnsi="Wingdings" w:hint="default"/>
        <w:sz w:val="48"/>
      </w:rPr>
    </w:lvl>
  </w:abstractNum>
  <w:abstractNum w:abstractNumId="15" w15:restartNumberingAfterBreak="0">
    <w:nsid w:val="2FDB1A50"/>
    <w:multiLevelType w:val="singleLevel"/>
    <w:tmpl w:val="94AAA64C"/>
    <w:lvl w:ilvl="0">
      <w:start w:val="1"/>
      <w:numFmt w:val="bullet"/>
      <w:lvlText w:val=""/>
      <w:lvlJc w:val="left"/>
      <w:pPr>
        <w:tabs>
          <w:tab w:val="num" w:pos="720"/>
        </w:tabs>
        <w:ind w:left="0" w:firstLine="0"/>
      </w:pPr>
      <w:rPr>
        <w:rFonts w:ascii="Wingdings" w:hAnsi="Wingdings" w:hint="default"/>
        <w:sz w:val="48"/>
      </w:rPr>
    </w:lvl>
  </w:abstractNum>
  <w:abstractNum w:abstractNumId="16" w15:restartNumberingAfterBreak="0">
    <w:nsid w:val="30DB0E88"/>
    <w:multiLevelType w:val="singleLevel"/>
    <w:tmpl w:val="94AAA64C"/>
    <w:lvl w:ilvl="0">
      <w:start w:val="1"/>
      <w:numFmt w:val="bullet"/>
      <w:lvlText w:val=""/>
      <w:lvlJc w:val="left"/>
      <w:pPr>
        <w:tabs>
          <w:tab w:val="num" w:pos="720"/>
        </w:tabs>
        <w:ind w:left="0" w:firstLine="0"/>
      </w:pPr>
      <w:rPr>
        <w:rFonts w:ascii="Wingdings" w:hAnsi="Wingdings" w:hint="default"/>
        <w:sz w:val="48"/>
      </w:rPr>
    </w:lvl>
  </w:abstractNum>
  <w:abstractNum w:abstractNumId="17" w15:restartNumberingAfterBreak="0">
    <w:nsid w:val="339B0D91"/>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4B65A56"/>
    <w:multiLevelType w:val="singleLevel"/>
    <w:tmpl w:val="E6AABBE8"/>
    <w:lvl w:ilvl="0">
      <w:numFmt w:val="bullet"/>
      <w:lvlText w:val="₪"/>
      <w:lvlJc w:val="left"/>
      <w:pPr>
        <w:tabs>
          <w:tab w:val="num" w:pos="1080"/>
        </w:tabs>
        <w:ind w:left="1080" w:hanging="360"/>
      </w:pPr>
      <w:rPr>
        <w:rFonts w:ascii="Times New Roman" w:hAnsi="Times New Roman" w:hint="default"/>
        <w:sz w:val="28"/>
      </w:rPr>
    </w:lvl>
  </w:abstractNum>
  <w:abstractNum w:abstractNumId="19" w15:restartNumberingAfterBreak="0">
    <w:nsid w:val="3DEF2C1D"/>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4A51FBC"/>
    <w:multiLevelType w:val="hybridMultilevel"/>
    <w:tmpl w:val="3FD0A4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8A0435"/>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707097B"/>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8D13A42"/>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A600453"/>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06A263C"/>
    <w:multiLevelType w:val="singleLevel"/>
    <w:tmpl w:val="92346C74"/>
    <w:lvl w:ilvl="0">
      <w:start w:val="1"/>
      <w:numFmt w:val="bullet"/>
      <w:lvlText w:val=""/>
      <w:lvlJc w:val="left"/>
      <w:pPr>
        <w:tabs>
          <w:tab w:val="num" w:pos="720"/>
        </w:tabs>
        <w:ind w:left="360" w:hanging="360"/>
      </w:pPr>
      <w:rPr>
        <w:rFonts w:ascii="Wingdings" w:hAnsi="Wingdings" w:hint="default"/>
        <w:sz w:val="48"/>
      </w:rPr>
    </w:lvl>
  </w:abstractNum>
  <w:abstractNum w:abstractNumId="26" w15:restartNumberingAfterBreak="0">
    <w:nsid w:val="507143A8"/>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096488D"/>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01056D"/>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34C60C5"/>
    <w:multiLevelType w:val="hybridMultilevel"/>
    <w:tmpl w:val="607E54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558F3"/>
    <w:multiLevelType w:val="hybridMultilevel"/>
    <w:tmpl w:val="31C4B032"/>
    <w:lvl w:ilvl="0" w:tplc="3098868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593546"/>
    <w:multiLevelType w:val="hybridMultilevel"/>
    <w:tmpl w:val="7CB800E8"/>
    <w:lvl w:ilvl="0" w:tplc="3098868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143FF5"/>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9B04350"/>
    <w:multiLevelType w:val="hybridMultilevel"/>
    <w:tmpl w:val="3C166C6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52539E"/>
    <w:multiLevelType w:val="singleLevel"/>
    <w:tmpl w:val="92346C74"/>
    <w:lvl w:ilvl="0">
      <w:start w:val="1"/>
      <w:numFmt w:val="bullet"/>
      <w:lvlText w:val=""/>
      <w:lvlJc w:val="left"/>
      <w:pPr>
        <w:tabs>
          <w:tab w:val="num" w:pos="720"/>
        </w:tabs>
        <w:ind w:left="360" w:hanging="360"/>
      </w:pPr>
      <w:rPr>
        <w:rFonts w:ascii="Wingdings" w:hAnsi="Wingdings" w:hint="default"/>
        <w:sz w:val="48"/>
      </w:rPr>
    </w:lvl>
  </w:abstractNum>
  <w:abstractNum w:abstractNumId="35" w15:restartNumberingAfterBreak="0">
    <w:nsid w:val="6C9D12F0"/>
    <w:multiLevelType w:val="singleLevel"/>
    <w:tmpl w:val="3098868A"/>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1CD0B2D"/>
    <w:multiLevelType w:val="singleLevel"/>
    <w:tmpl w:val="5BC60E18"/>
    <w:lvl w:ilvl="0">
      <w:numFmt w:val="bullet"/>
      <w:lvlText w:val="₪"/>
      <w:lvlJc w:val="left"/>
      <w:pPr>
        <w:tabs>
          <w:tab w:val="num" w:pos="720"/>
        </w:tabs>
        <w:ind w:left="720" w:hanging="360"/>
      </w:pPr>
      <w:rPr>
        <w:rFonts w:ascii="Times New Roman" w:hAnsi="Times New Roman" w:hint="default"/>
        <w:sz w:val="28"/>
      </w:rPr>
    </w:lvl>
  </w:abstractNum>
  <w:abstractNum w:abstractNumId="37" w15:restartNumberingAfterBreak="0">
    <w:nsid w:val="7987034A"/>
    <w:multiLevelType w:val="singleLevel"/>
    <w:tmpl w:val="5BC60E18"/>
    <w:lvl w:ilvl="0">
      <w:numFmt w:val="bullet"/>
      <w:lvlText w:val="₪"/>
      <w:lvlJc w:val="left"/>
      <w:pPr>
        <w:tabs>
          <w:tab w:val="num" w:pos="720"/>
        </w:tabs>
        <w:ind w:left="720" w:hanging="360"/>
      </w:pPr>
      <w:rPr>
        <w:rFonts w:ascii="Times New Roman" w:hAnsi="Times New Roman" w:hint="default"/>
        <w:sz w:val="28"/>
      </w:rPr>
    </w:lvl>
  </w:abstractNum>
  <w:num w:numId="1">
    <w:abstractNumId w:val="34"/>
  </w:num>
  <w:num w:numId="2">
    <w:abstractNumId w:val="13"/>
  </w:num>
  <w:num w:numId="3">
    <w:abstractNumId w:val="18"/>
  </w:num>
  <w:num w:numId="4">
    <w:abstractNumId w:val="14"/>
  </w:num>
  <w:num w:numId="5">
    <w:abstractNumId w:val="35"/>
  </w:num>
  <w:num w:numId="6">
    <w:abstractNumId w:val="22"/>
  </w:num>
  <w:num w:numId="7">
    <w:abstractNumId w:val="32"/>
  </w:num>
  <w:num w:numId="8">
    <w:abstractNumId w:val="28"/>
  </w:num>
  <w:num w:numId="9">
    <w:abstractNumId w:val="21"/>
  </w:num>
  <w:num w:numId="10">
    <w:abstractNumId w:val="4"/>
  </w:num>
  <w:num w:numId="11">
    <w:abstractNumId w:val="19"/>
  </w:num>
  <w:num w:numId="12">
    <w:abstractNumId w:val="1"/>
  </w:num>
  <w:num w:numId="13">
    <w:abstractNumId w:val="26"/>
  </w:num>
  <w:num w:numId="14">
    <w:abstractNumId w:val="23"/>
  </w:num>
  <w:num w:numId="15">
    <w:abstractNumId w:val="17"/>
  </w:num>
  <w:num w:numId="16">
    <w:abstractNumId w:val="5"/>
  </w:num>
  <w:num w:numId="17">
    <w:abstractNumId w:val="3"/>
  </w:num>
  <w:num w:numId="18">
    <w:abstractNumId w:val="24"/>
  </w:num>
  <w:num w:numId="19">
    <w:abstractNumId w:val="6"/>
  </w:num>
  <w:num w:numId="20">
    <w:abstractNumId w:val="37"/>
  </w:num>
  <w:num w:numId="21">
    <w:abstractNumId w:val="36"/>
  </w:num>
  <w:num w:numId="22">
    <w:abstractNumId w:val="25"/>
  </w:num>
  <w:num w:numId="23">
    <w:abstractNumId w:val="10"/>
  </w:num>
  <w:num w:numId="24">
    <w:abstractNumId w:val="16"/>
  </w:num>
  <w:num w:numId="25">
    <w:abstractNumId w:val="27"/>
  </w:num>
  <w:num w:numId="26">
    <w:abstractNumId w:val="15"/>
  </w:num>
  <w:num w:numId="27">
    <w:abstractNumId w:val="11"/>
  </w:num>
  <w:num w:numId="28">
    <w:abstractNumId w:val="8"/>
  </w:num>
  <w:num w:numId="29">
    <w:abstractNumId w:val="2"/>
  </w:num>
  <w:num w:numId="30">
    <w:abstractNumId w:val="30"/>
  </w:num>
  <w:num w:numId="31">
    <w:abstractNumId w:val="31"/>
  </w:num>
  <w:num w:numId="32">
    <w:abstractNumId w:val="7"/>
  </w:num>
  <w:num w:numId="33">
    <w:abstractNumId w:val="33"/>
  </w:num>
  <w:num w:numId="34">
    <w:abstractNumId w:val="20"/>
  </w:num>
  <w:num w:numId="35">
    <w:abstractNumId w:val="12"/>
  </w:num>
  <w:num w:numId="36">
    <w:abstractNumId w:val="0"/>
  </w:num>
  <w:num w:numId="37">
    <w:abstractNumId w:val="29"/>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42"/>
    <w:rsid w:val="0002533B"/>
    <w:rsid w:val="00031B26"/>
    <w:rsid w:val="000779A0"/>
    <w:rsid w:val="000837C9"/>
    <w:rsid w:val="00095A87"/>
    <w:rsid w:val="000B528C"/>
    <w:rsid w:val="000D3E7C"/>
    <w:rsid w:val="000D46A1"/>
    <w:rsid w:val="000F4976"/>
    <w:rsid w:val="0014182E"/>
    <w:rsid w:val="0015709C"/>
    <w:rsid w:val="001A6458"/>
    <w:rsid w:val="001C5018"/>
    <w:rsid w:val="001C63C5"/>
    <w:rsid w:val="001C6EDF"/>
    <w:rsid w:val="00220B0D"/>
    <w:rsid w:val="00226B79"/>
    <w:rsid w:val="00316B9A"/>
    <w:rsid w:val="00383B59"/>
    <w:rsid w:val="00391DC4"/>
    <w:rsid w:val="003938CC"/>
    <w:rsid w:val="0039752D"/>
    <w:rsid w:val="003A232F"/>
    <w:rsid w:val="003B4DF6"/>
    <w:rsid w:val="003B6945"/>
    <w:rsid w:val="00413A63"/>
    <w:rsid w:val="00426C9E"/>
    <w:rsid w:val="004700EF"/>
    <w:rsid w:val="004A5042"/>
    <w:rsid w:val="004B17E4"/>
    <w:rsid w:val="004B1FD7"/>
    <w:rsid w:val="004D7FA1"/>
    <w:rsid w:val="004E69A8"/>
    <w:rsid w:val="005356DD"/>
    <w:rsid w:val="00545BBF"/>
    <w:rsid w:val="00551AB2"/>
    <w:rsid w:val="00581EC2"/>
    <w:rsid w:val="00584260"/>
    <w:rsid w:val="005C7B61"/>
    <w:rsid w:val="005E01BE"/>
    <w:rsid w:val="005E2B8A"/>
    <w:rsid w:val="00675F01"/>
    <w:rsid w:val="00691715"/>
    <w:rsid w:val="006D6698"/>
    <w:rsid w:val="00700DD3"/>
    <w:rsid w:val="00737196"/>
    <w:rsid w:val="00742910"/>
    <w:rsid w:val="008124DE"/>
    <w:rsid w:val="00844E04"/>
    <w:rsid w:val="00856657"/>
    <w:rsid w:val="00897281"/>
    <w:rsid w:val="008A3E07"/>
    <w:rsid w:val="008D15B1"/>
    <w:rsid w:val="00926412"/>
    <w:rsid w:val="00965F72"/>
    <w:rsid w:val="00980A66"/>
    <w:rsid w:val="00985491"/>
    <w:rsid w:val="009C0F9E"/>
    <w:rsid w:val="00A451E2"/>
    <w:rsid w:val="00A61DA9"/>
    <w:rsid w:val="00AB5D5C"/>
    <w:rsid w:val="00AC30B1"/>
    <w:rsid w:val="00AD09CA"/>
    <w:rsid w:val="00B11A92"/>
    <w:rsid w:val="00B17004"/>
    <w:rsid w:val="00B22E62"/>
    <w:rsid w:val="00B43973"/>
    <w:rsid w:val="00B55D31"/>
    <w:rsid w:val="00B642EA"/>
    <w:rsid w:val="00B6601A"/>
    <w:rsid w:val="00BB7DDA"/>
    <w:rsid w:val="00C10108"/>
    <w:rsid w:val="00C429D6"/>
    <w:rsid w:val="00C52534"/>
    <w:rsid w:val="00C85362"/>
    <w:rsid w:val="00CE0720"/>
    <w:rsid w:val="00CF370A"/>
    <w:rsid w:val="00D10D22"/>
    <w:rsid w:val="00D20BE2"/>
    <w:rsid w:val="00D770D2"/>
    <w:rsid w:val="00D92202"/>
    <w:rsid w:val="00D940E1"/>
    <w:rsid w:val="00E13B9C"/>
    <w:rsid w:val="00E35CAA"/>
    <w:rsid w:val="00E36EEE"/>
    <w:rsid w:val="00E400AF"/>
    <w:rsid w:val="00EC029A"/>
    <w:rsid w:val="00ED68E2"/>
    <w:rsid w:val="00F34996"/>
    <w:rsid w:val="00F52B12"/>
    <w:rsid w:val="00F84A5A"/>
    <w:rsid w:val="00F905A4"/>
    <w:rsid w:val="00FB032B"/>
    <w:rsid w:val="00FC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i/>
      <w:sz w:val="32"/>
    </w:rPr>
  </w:style>
  <w:style w:type="paragraph" w:styleId="Heading2">
    <w:name w:val="heading 2"/>
    <w:basedOn w:val="Normal"/>
    <w:next w:val="Normal"/>
    <w:qFormat/>
    <w:pPr>
      <w:keepNext/>
      <w:jc w:val="center"/>
      <w:outlineLvl w:val="1"/>
    </w:pPr>
    <w:rPr>
      <w:b/>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7470"/>
      </w:tabs>
      <w:jc w:val="center"/>
      <w:outlineLvl w:val="3"/>
    </w:pPr>
    <w:rPr>
      <w:b/>
      <w:sz w:val="24"/>
    </w:rPr>
  </w:style>
  <w:style w:type="paragraph" w:styleId="Heading5">
    <w:name w:val="heading 5"/>
    <w:basedOn w:val="Normal"/>
    <w:next w:val="Normal"/>
    <w:qFormat/>
    <w:pPr>
      <w:keepNext/>
      <w:tabs>
        <w:tab w:val="left" w:pos="7470"/>
      </w:tabs>
      <w:outlineLvl w:val="4"/>
    </w:pPr>
    <w:rPr>
      <w:b/>
      <w:i/>
      <w:sz w:val="24"/>
    </w:rPr>
  </w:style>
  <w:style w:type="paragraph" w:styleId="Heading6">
    <w:name w:val="heading 6"/>
    <w:basedOn w:val="Normal"/>
    <w:next w:val="Normal"/>
    <w:qFormat/>
    <w:pPr>
      <w:keepNext/>
      <w:tabs>
        <w:tab w:val="left" w:pos="7470"/>
      </w:tabs>
      <w:outlineLvl w:val="5"/>
    </w:pPr>
    <w:rPr>
      <w:b/>
      <w:sz w:val="24"/>
      <w:u w:val="single"/>
    </w:rPr>
  </w:style>
  <w:style w:type="paragraph" w:styleId="Heading7">
    <w:name w:val="heading 7"/>
    <w:basedOn w:val="Normal"/>
    <w:next w:val="Normal"/>
    <w:qFormat/>
    <w:pPr>
      <w:keepNext/>
      <w:tabs>
        <w:tab w:val="left" w:pos="4950"/>
        <w:tab w:val="left" w:pos="7200"/>
        <w:tab w:val="left" w:pos="7290"/>
        <w:tab w:val="left" w:pos="7380"/>
        <w:tab w:val="left" w:pos="7920"/>
      </w:tabs>
      <w:ind w:right="-90"/>
      <w:jc w:val="both"/>
      <w:outlineLvl w:val="6"/>
    </w:pPr>
    <w:rPr>
      <w:b/>
      <w:u w:val="single"/>
    </w:rPr>
  </w:style>
  <w:style w:type="paragraph" w:styleId="Heading8">
    <w:name w:val="heading 8"/>
    <w:basedOn w:val="Normal"/>
    <w:next w:val="Normal"/>
    <w:qFormat/>
    <w:pPr>
      <w:keepNext/>
      <w:tabs>
        <w:tab w:val="left" w:pos="270"/>
        <w:tab w:val="left" w:pos="540"/>
        <w:tab w:val="left" w:pos="7290"/>
        <w:tab w:val="left" w:pos="7380"/>
        <w:tab w:val="left" w:pos="7920"/>
      </w:tabs>
      <w:ind w:left="360" w:right="-90"/>
      <w:jc w:val="both"/>
      <w:outlineLvl w:val="7"/>
    </w:pPr>
    <w:rPr>
      <w:b/>
      <w:u w:val="single"/>
    </w:rPr>
  </w:style>
  <w:style w:type="paragraph" w:styleId="Heading9">
    <w:name w:val="heading 9"/>
    <w:basedOn w:val="Normal"/>
    <w:next w:val="Normal"/>
    <w:qFormat/>
    <w:pPr>
      <w:keepNext/>
      <w:tabs>
        <w:tab w:val="left" w:pos="270"/>
        <w:tab w:val="left" w:pos="540"/>
        <w:tab w:val="left" w:pos="7290"/>
        <w:tab w:val="left" w:pos="7380"/>
        <w:tab w:val="left" w:pos="7920"/>
      </w:tabs>
      <w:ind w:left="360" w:right="-90"/>
      <w:jc w:val="both"/>
      <w:outlineLvl w:val="8"/>
    </w:pPr>
    <w:rPr>
      <w:b/>
      <w:spacing w:val="-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ind w:left="720"/>
    </w:pPr>
  </w:style>
  <w:style w:type="paragraph" w:styleId="BodyText">
    <w:name w:val="Body Text"/>
    <w:basedOn w:val="Normal"/>
    <w:pPr>
      <w:tabs>
        <w:tab w:val="left" w:pos="4950"/>
        <w:tab w:val="left" w:pos="7200"/>
        <w:tab w:val="left" w:pos="7290"/>
        <w:tab w:val="left" w:pos="7380"/>
        <w:tab w:val="left" w:pos="9450"/>
      </w:tabs>
      <w:ind w:right="-90"/>
      <w:jc w:val="both"/>
    </w:pPr>
    <w:rPr>
      <w:b/>
    </w:rPr>
  </w:style>
  <w:style w:type="character" w:styleId="Strong">
    <w:name w:val="Strong"/>
    <w:qFormat/>
    <w:rPr>
      <w:b/>
    </w:rPr>
  </w:style>
  <w:style w:type="paragraph" w:styleId="BlockText">
    <w:name w:val="Block Text"/>
    <w:basedOn w:val="Normal"/>
    <w:pPr>
      <w:tabs>
        <w:tab w:val="left" w:pos="270"/>
        <w:tab w:val="left" w:pos="540"/>
        <w:tab w:val="left" w:pos="7290"/>
        <w:tab w:val="left" w:pos="7380"/>
        <w:tab w:val="left" w:pos="7920"/>
      </w:tabs>
      <w:ind w:left="360" w:right="-90"/>
      <w:jc w:val="center"/>
    </w:pPr>
    <w:rPr>
      <w:b/>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470"/>
      </w:tabs>
    </w:pPr>
    <w:rPr>
      <w:sz w:val="24"/>
    </w:rPr>
  </w:style>
  <w:style w:type="character" w:styleId="Hyperlink">
    <w:name w:val="Hyperlink"/>
    <w:rPr>
      <w:color w:val="0000FF"/>
      <w:u w:val="single"/>
    </w:rPr>
  </w:style>
  <w:style w:type="paragraph" w:styleId="BodyText3">
    <w:name w:val="Body Text 3"/>
    <w:basedOn w:val="Normal"/>
    <w:rPr>
      <w:b/>
      <w:sz w:val="24"/>
      <w:u w:val="single"/>
    </w:rPr>
  </w:style>
  <w:style w:type="paragraph" w:styleId="BodyTextIndent2">
    <w:name w:val="Body Text Indent 2"/>
    <w:basedOn w:val="Normal"/>
    <w:pPr>
      <w:ind w:left="360"/>
    </w:pPr>
    <w:rPr>
      <w:sz w:val="24"/>
    </w:rPr>
  </w:style>
  <w:style w:type="paragraph" w:styleId="BalloonText">
    <w:name w:val="Balloon Text"/>
    <w:basedOn w:val="Normal"/>
    <w:semiHidden/>
    <w:rsid w:val="00391DC4"/>
    <w:rPr>
      <w:rFonts w:ascii="Tahoma" w:hAnsi="Tahoma" w:cs="Tahoma"/>
      <w:sz w:val="16"/>
      <w:szCs w:val="16"/>
    </w:rPr>
  </w:style>
  <w:style w:type="paragraph" w:customStyle="1" w:styleId="msobodytext4">
    <w:name w:val="msobodytext4"/>
    <w:rsid w:val="00691715"/>
    <w:pPr>
      <w:spacing w:after="180" w:line="300" w:lineRule="auto"/>
    </w:pPr>
    <w:rPr>
      <w:rFonts w:ascii="Goudy Old Style" w:hAnsi="Goudy Old Style"/>
      <w:color w:val="000000"/>
      <w:kern w:val="28"/>
      <w:sz w:val="18"/>
      <w:szCs w:val="18"/>
    </w:rPr>
  </w:style>
  <w:style w:type="paragraph" w:styleId="ListParagraph">
    <w:name w:val="List Paragraph"/>
    <w:basedOn w:val="Normal"/>
    <w:uiPriority w:val="34"/>
    <w:qFormat/>
    <w:rsid w:val="000F49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0803">
      <w:bodyDiv w:val="1"/>
      <w:marLeft w:val="0"/>
      <w:marRight w:val="0"/>
      <w:marTop w:val="0"/>
      <w:marBottom w:val="0"/>
      <w:divBdr>
        <w:top w:val="none" w:sz="0" w:space="0" w:color="auto"/>
        <w:left w:val="none" w:sz="0" w:space="0" w:color="auto"/>
        <w:bottom w:val="none" w:sz="0" w:space="0" w:color="auto"/>
        <w:right w:val="none" w:sz="0" w:space="0" w:color="auto"/>
      </w:divBdr>
    </w:div>
    <w:div w:id="210508400">
      <w:bodyDiv w:val="1"/>
      <w:marLeft w:val="0"/>
      <w:marRight w:val="0"/>
      <w:marTop w:val="0"/>
      <w:marBottom w:val="0"/>
      <w:divBdr>
        <w:top w:val="none" w:sz="0" w:space="0" w:color="auto"/>
        <w:left w:val="none" w:sz="0" w:space="0" w:color="auto"/>
        <w:bottom w:val="none" w:sz="0" w:space="0" w:color="auto"/>
        <w:right w:val="none" w:sz="0" w:space="0" w:color="auto"/>
      </w:divBdr>
    </w:div>
    <w:div w:id="510414371">
      <w:bodyDiv w:val="1"/>
      <w:marLeft w:val="0"/>
      <w:marRight w:val="0"/>
      <w:marTop w:val="0"/>
      <w:marBottom w:val="0"/>
      <w:divBdr>
        <w:top w:val="none" w:sz="0" w:space="0" w:color="auto"/>
        <w:left w:val="none" w:sz="0" w:space="0" w:color="auto"/>
        <w:bottom w:val="none" w:sz="0" w:space="0" w:color="auto"/>
        <w:right w:val="none" w:sz="0" w:space="0" w:color="auto"/>
      </w:divBdr>
    </w:div>
    <w:div w:id="1187259116">
      <w:bodyDiv w:val="1"/>
      <w:marLeft w:val="0"/>
      <w:marRight w:val="0"/>
      <w:marTop w:val="0"/>
      <w:marBottom w:val="0"/>
      <w:divBdr>
        <w:top w:val="none" w:sz="0" w:space="0" w:color="auto"/>
        <w:left w:val="none" w:sz="0" w:space="0" w:color="auto"/>
        <w:bottom w:val="none" w:sz="0" w:space="0" w:color="auto"/>
        <w:right w:val="none" w:sz="0" w:space="0" w:color="auto"/>
      </w:divBdr>
    </w:div>
    <w:div w:id="1689914227">
      <w:bodyDiv w:val="1"/>
      <w:marLeft w:val="0"/>
      <w:marRight w:val="0"/>
      <w:marTop w:val="0"/>
      <w:marBottom w:val="0"/>
      <w:divBdr>
        <w:top w:val="none" w:sz="0" w:space="0" w:color="auto"/>
        <w:left w:val="none" w:sz="0" w:space="0" w:color="auto"/>
        <w:bottom w:val="none" w:sz="0" w:space="0" w:color="auto"/>
        <w:right w:val="none" w:sz="0" w:space="0" w:color="auto"/>
      </w:divBdr>
    </w:div>
    <w:div w:id="1707756898">
      <w:bodyDiv w:val="1"/>
      <w:marLeft w:val="0"/>
      <w:marRight w:val="0"/>
      <w:marTop w:val="0"/>
      <w:marBottom w:val="0"/>
      <w:divBdr>
        <w:top w:val="none" w:sz="0" w:space="0" w:color="auto"/>
        <w:left w:val="none" w:sz="0" w:space="0" w:color="auto"/>
        <w:bottom w:val="none" w:sz="0" w:space="0" w:color="auto"/>
        <w:right w:val="none" w:sz="0" w:space="0" w:color="auto"/>
      </w:divBdr>
    </w:div>
    <w:div w:id="195436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51D9-4E81-494E-9A6F-BA9F8FA3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2022-02-22T20:10:00Z</dcterms:created>
  <dcterms:modified xsi:type="dcterms:W3CDTF">2022-02-22T20:10:00Z</dcterms:modified>
</cp:coreProperties>
</file>